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43E" w:rsidRDefault="0013043E" w:rsidP="0013043E"/>
    <w:tbl>
      <w:tblPr>
        <w:tblpPr w:leftFromText="180" w:rightFromText="180" w:vertAnchor="text" w:horzAnchor="margin" w:tblpX="-426" w:tblpY="141"/>
        <w:tblW w:w="5000" w:type="pct"/>
        <w:tblCellMar>
          <w:left w:w="0" w:type="dxa"/>
          <w:right w:w="0" w:type="dxa"/>
        </w:tblCellMar>
        <w:tblLook w:val="04A0"/>
      </w:tblPr>
      <w:tblGrid>
        <w:gridCol w:w="9355"/>
      </w:tblGrid>
      <w:tr w:rsidR="0013043E" w:rsidRPr="006669F6" w:rsidTr="005126D9">
        <w:trPr>
          <w:cantSplit/>
          <w:trHeight w:val="180"/>
        </w:trPr>
        <w:tc>
          <w:tcPr>
            <w:tcW w:w="5000" w:type="pct"/>
            <w:hideMark/>
          </w:tcPr>
          <w:p w:rsidR="0013043E" w:rsidRPr="006669F6" w:rsidRDefault="0013043E" w:rsidP="005126D9">
            <w:pPr>
              <w:spacing w:line="240" w:lineRule="atLeast"/>
              <w:jc w:val="center"/>
              <w:rPr>
                <w:rFonts w:ascii="Times New Roman" w:hAnsi="Times New Roman"/>
                <w:caps/>
              </w:rPr>
            </w:pPr>
            <w:r>
              <w:rPr>
                <w:rFonts w:ascii="Times New Roman" w:hAnsi="Times New Roman"/>
                <w:caps/>
                <w:noProof/>
                <w:lang w:eastAsia="ru-RU"/>
              </w:rPr>
              <w:drawing>
                <wp:inline distT="0" distB="0" distL="0" distR="0">
                  <wp:extent cx="882015" cy="101092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882015" cy="1010920"/>
                          </a:xfrm>
                          <a:prstGeom prst="rect">
                            <a:avLst/>
                          </a:prstGeom>
                          <a:noFill/>
                          <a:ln w="9525">
                            <a:noFill/>
                            <a:miter lim="800000"/>
                            <a:headEnd/>
                            <a:tailEnd/>
                          </a:ln>
                        </pic:spPr>
                      </pic:pic>
                    </a:graphicData>
                  </a:graphic>
                </wp:inline>
              </w:drawing>
            </w:r>
          </w:p>
        </w:tc>
      </w:tr>
      <w:tr w:rsidR="0013043E" w:rsidRPr="006669F6" w:rsidTr="005126D9">
        <w:trPr>
          <w:cantSplit/>
          <w:trHeight w:val="180"/>
        </w:trPr>
        <w:tc>
          <w:tcPr>
            <w:tcW w:w="5000" w:type="pct"/>
            <w:hideMark/>
          </w:tcPr>
          <w:tbl>
            <w:tblPr>
              <w:tblW w:w="10627" w:type="dxa"/>
              <w:tblCellMar>
                <w:left w:w="0" w:type="dxa"/>
                <w:right w:w="0" w:type="dxa"/>
              </w:tblCellMar>
              <w:tblLook w:val="04A0"/>
            </w:tblPr>
            <w:tblGrid>
              <w:gridCol w:w="10627"/>
            </w:tblGrid>
            <w:tr w:rsidR="0013043E" w:rsidRPr="006669F6" w:rsidTr="005126D9">
              <w:trPr>
                <w:cantSplit/>
                <w:trHeight w:val="554"/>
              </w:trPr>
              <w:tc>
                <w:tcPr>
                  <w:tcW w:w="10627" w:type="dxa"/>
                  <w:vAlign w:val="center"/>
                  <w:hideMark/>
                </w:tcPr>
                <w:p w:rsidR="0013043E" w:rsidRPr="006669F6" w:rsidRDefault="0013043E" w:rsidP="005126D9">
                  <w:pPr>
                    <w:framePr w:hSpace="180" w:wrap="around" w:vAnchor="text" w:hAnchor="margin" w:x="-426" w:y="141"/>
                    <w:widowControl w:val="0"/>
                    <w:autoSpaceDE w:val="0"/>
                    <w:autoSpaceDN w:val="0"/>
                    <w:adjustRightInd w:val="0"/>
                    <w:spacing w:line="240" w:lineRule="atLeast"/>
                    <w:jc w:val="center"/>
                    <w:rPr>
                      <w:rFonts w:ascii="Times New Roman" w:hAnsi="Times New Roman"/>
                      <w:caps/>
                      <w:sz w:val="20"/>
                      <w:szCs w:val="20"/>
                    </w:rPr>
                  </w:pPr>
                  <w:r w:rsidRPr="006669F6">
                    <w:rPr>
                      <w:rFonts w:ascii="Times New Roman" w:hAnsi="Times New Roman"/>
                      <w:caps/>
                    </w:rPr>
                    <w:t>МИНОБРНАУКИ РОССИИ</w:t>
                  </w:r>
                </w:p>
              </w:tc>
            </w:tr>
            <w:tr w:rsidR="0013043E" w:rsidRPr="006669F6" w:rsidTr="005126D9">
              <w:trPr>
                <w:cantSplit/>
                <w:trHeight w:val="18"/>
              </w:trPr>
              <w:tc>
                <w:tcPr>
                  <w:tcW w:w="10627" w:type="dxa"/>
                  <w:hideMark/>
                </w:tcPr>
                <w:p w:rsidR="0013043E" w:rsidRPr="006669F6" w:rsidRDefault="0013043E" w:rsidP="005126D9">
                  <w:pPr>
                    <w:framePr w:hSpace="180" w:wrap="around" w:vAnchor="text" w:hAnchor="margin" w:x="-426" w:y="141"/>
                    <w:widowControl w:val="0"/>
                    <w:autoSpaceDE w:val="0"/>
                    <w:autoSpaceDN w:val="0"/>
                    <w:adjustRightInd w:val="0"/>
                    <w:spacing w:line="240" w:lineRule="exact"/>
                    <w:jc w:val="center"/>
                    <w:rPr>
                      <w:rFonts w:ascii="Times New Roman" w:hAnsi="Times New Roman"/>
                      <w:szCs w:val="20"/>
                    </w:rPr>
                  </w:pPr>
                  <w:r w:rsidRPr="006669F6">
                    <w:rPr>
                      <w:rFonts w:ascii="Times New Roman" w:hAnsi="Times New Roman"/>
                      <w:szCs w:val="20"/>
                    </w:rPr>
                    <w:t xml:space="preserve">Федеральное государственное бюджетное образовательное учреждение </w:t>
                  </w:r>
                </w:p>
                <w:p w:rsidR="0013043E" w:rsidRPr="006669F6" w:rsidRDefault="0013043E" w:rsidP="005126D9">
                  <w:pPr>
                    <w:framePr w:hSpace="180" w:wrap="around" w:vAnchor="text" w:hAnchor="margin" w:x="-426" w:y="141"/>
                    <w:widowControl w:val="0"/>
                    <w:autoSpaceDE w:val="0"/>
                    <w:autoSpaceDN w:val="0"/>
                    <w:adjustRightInd w:val="0"/>
                    <w:spacing w:line="240" w:lineRule="exact"/>
                    <w:jc w:val="center"/>
                    <w:rPr>
                      <w:rFonts w:ascii="Times New Roman" w:hAnsi="Times New Roman"/>
                      <w:szCs w:val="20"/>
                    </w:rPr>
                  </w:pPr>
                  <w:r w:rsidRPr="006669F6">
                    <w:rPr>
                      <w:rFonts w:ascii="Times New Roman" w:hAnsi="Times New Roman"/>
                      <w:szCs w:val="20"/>
                    </w:rPr>
                    <w:t xml:space="preserve"> высшего образования</w:t>
                  </w:r>
                </w:p>
                <w:p w:rsidR="0013043E" w:rsidRPr="006669F6" w:rsidRDefault="0013043E" w:rsidP="005126D9">
                  <w:pPr>
                    <w:framePr w:hSpace="180" w:wrap="around" w:vAnchor="text" w:hAnchor="margin" w:x="-426" w:y="141"/>
                    <w:widowControl w:val="0"/>
                    <w:autoSpaceDE w:val="0"/>
                    <w:autoSpaceDN w:val="0"/>
                    <w:adjustRightInd w:val="0"/>
                    <w:spacing w:line="240" w:lineRule="exact"/>
                    <w:jc w:val="center"/>
                    <w:rPr>
                      <w:rFonts w:ascii="Times New Roman" w:hAnsi="Times New Roman"/>
                      <w:b/>
                      <w:sz w:val="20"/>
                      <w:szCs w:val="20"/>
                    </w:rPr>
                  </w:pPr>
                  <w:r w:rsidRPr="006669F6">
                    <w:rPr>
                      <w:rFonts w:ascii="Times New Roman" w:hAnsi="Times New Roman"/>
                      <w:b/>
                      <w:szCs w:val="20"/>
                    </w:rPr>
                    <w:t>«</w:t>
                  </w:r>
                  <w:r w:rsidRPr="006669F6">
                    <w:rPr>
                      <w:rFonts w:ascii="Times New Roman" w:hAnsi="Times New Roman"/>
                      <w:b/>
                    </w:rPr>
                    <w:t xml:space="preserve">МИРЭА– </w:t>
                  </w:r>
                  <w:proofErr w:type="gramStart"/>
                  <w:r w:rsidRPr="006669F6">
                    <w:rPr>
                      <w:rFonts w:ascii="Times New Roman" w:hAnsi="Times New Roman"/>
                      <w:b/>
                      <w:szCs w:val="20"/>
                    </w:rPr>
                    <w:t>Ро</w:t>
                  </w:r>
                  <w:proofErr w:type="gramEnd"/>
                  <w:r w:rsidRPr="006669F6">
                    <w:rPr>
                      <w:rFonts w:ascii="Times New Roman" w:hAnsi="Times New Roman"/>
                      <w:b/>
                      <w:szCs w:val="20"/>
                    </w:rPr>
                    <w:t>ссийский технологический университет»</w:t>
                  </w:r>
                </w:p>
                <w:p w:rsidR="0013043E" w:rsidRPr="006669F6" w:rsidRDefault="0013043E" w:rsidP="005126D9">
                  <w:pPr>
                    <w:keepNext/>
                    <w:framePr w:hSpace="180" w:wrap="around" w:vAnchor="text" w:hAnchor="margin" w:x="-426" w:y="141"/>
                    <w:widowControl w:val="0"/>
                    <w:autoSpaceDE w:val="0"/>
                    <w:autoSpaceDN w:val="0"/>
                    <w:adjustRightInd w:val="0"/>
                    <w:jc w:val="center"/>
                    <w:outlineLvl w:val="0"/>
                    <w:rPr>
                      <w:rFonts w:ascii="Times New Roman" w:hAnsi="Times New Roman"/>
                      <w:b/>
                      <w:sz w:val="32"/>
                      <w:szCs w:val="32"/>
                    </w:rPr>
                  </w:pPr>
                  <w:r w:rsidRPr="006669F6">
                    <w:rPr>
                      <w:rFonts w:ascii="Times New Roman" w:hAnsi="Times New Roman"/>
                      <w:b/>
                      <w:sz w:val="32"/>
                      <w:szCs w:val="32"/>
                    </w:rPr>
                    <w:t>РТУ МИРЭА</w:t>
                  </w:r>
                </w:p>
                <w:p w:rsidR="0013043E" w:rsidRPr="006669F6" w:rsidRDefault="0013043E" w:rsidP="005126D9">
                  <w:pPr>
                    <w:keepNext/>
                    <w:framePr w:hSpace="180" w:wrap="around" w:vAnchor="text" w:hAnchor="margin" w:x="-426" w:y="141"/>
                    <w:widowControl w:val="0"/>
                    <w:autoSpaceDE w:val="0"/>
                    <w:autoSpaceDN w:val="0"/>
                    <w:adjustRightInd w:val="0"/>
                    <w:jc w:val="center"/>
                    <w:outlineLvl w:val="0"/>
                    <w:rPr>
                      <w:rFonts w:ascii="Times New Roman" w:hAnsi="Times New Roman"/>
                      <w:b/>
                    </w:rPr>
                  </w:pPr>
                  <w:r w:rsidRPr="006669F6">
                    <w:rPr>
                      <w:rFonts w:ascii="Times New Roman" w:hAnsi="Times New Roman"/>
                      <w:b/>
                    </w:rPr>
                    <w:t xml:space="preserve">Филиал РТУ МИРЭА в </w:t>
                  </w:r>
                  <w:proofErr w:type="gramStart"/>
                  <w:r w:rsidRPr="006669F6">
                    <w:rPr>
                      <w:rFonts w:ascii="Times New Roman" w:hAnsi="Times New Roman"/>
                      <w:b/>
                    </w:rPr>
                    <w:t>г</w:t>
                  </w:r>
                  <w:proofErr w:type="gramEnd"/>
                  <w:r w:rsidRPr="006669F6">
                    <w:rPr>
                      <w:rFonts w:ascii="Times New Roman" w:hAnsi="Times New Roman"/>
                      <w:b/>
                    </w:rPr>
                    <w:t>. Ставрополе</w:t>
                  </w:r>
                </w:p>
              </w:tc>
            </w:tr>
          </w:tbl>
          <w:p w:rsidR="0013043E" w:rsidRPr="006669F6" w:rsidRDefault="0013043E" w:rsidP="005126D9">
            <w:pPr>
              <w:rPr>
                <w:rFonts w:ascii="Times New Roman" w:hAnsi="Times New Roman"/>
                <w:sz w:val="20"/>
                <w:szCs w:val="20"/>
              </w:rPr>
            </w:pPr>
          </w:p>
        </w:tc>
      </w:tr>
      <w:tr w:rsidR="0013043E" w:rsidRPr="006669F6" w:rsidTr="005126D9">
        <w:trPr>
          <w:cantSplit/>
          <w:trHeight w:val="18"/>
        </w:trPr>
        <w:tc>
          <w:tcPr>
            <w:tcW w:w="5000" w:type="pct"/>
            <w:hideMark/>
          </w:tcPr>
          <w:p w:rsidR="0013043E" w:rsidRPr="006669F6" w:rsidRDefault="006B5E00" w:rsidP="005126D9">
            <w:pPr>
              <w:jc w:val="center"/>
              <w:rPr>
                <w:rFonts w:ascii="Times New Roman" w:hAnsi="Times New Roman"/>
              </w:rPr>
            </w:pPr>
            <w:r w:rsidRPr="006B5E00">
              <w:rPr>
                <w:rFonts w:ascii="Times New Roman" w:hAnsi="Times New Roman"/>
              </w:rPr>
            </w:r>
            <w:r w:rsidRPr="006B5E00">
              <w:rPr>
                <w:rFonts w:ascii="Times New Roman" w:hAnsi="Times New Roman"/>
              </w:rPr>
              <w:pict>
                <v:line id="Line 2" o:spid="_x0000_s1026" style="flip:y;visibility:visible;mso-left-percent:-10001;mso-top-percent:-10001;mso-position-horizontal:absolute;mso-position-horizontal-relative:char;mso-position-vertical:absolute;mso-position-vertical-relative:line;mso-left-percent:-10001;mso-top-percent:-10001" from="0,0" to="441pt,.1pt" strokeweight="3pt">
                  <v:stroke linestyle="thinThin"/>
                  <w10:wrap type="none"/>
                  <w10:anchorlock/>
                </v:line>
              </w:pict>
            </w:r>
          </w:p>
        </w:tc>
      </w:tr>
    </w:tbl>
    <w:p w:rsidR="000D2A79" w:rsidRPr="00146C64" w:rsidRDefault="000D2A79" w:rsidP="000D2A79">
      <w:pPr>
        <w:pStyle w:val="Default"/>
        <w:ind w:firstLine="709"/>
        <w:jc w:val="center"/>
        <w:rPr>
          <w:rFonts w:ascii="Times New Roman" w:hAnsi="Times New Roman" w:cs="Times New Roman"/>
          <w:color w:val="auto"/>
          <w:sz w:val="28"/>
          <w:szCs w:val="28"/>
        </w:rPr>
      </w:pPr>
    </w:p>
    <w:p w:rsidR="000D2A79" w:rsidRPr="00146C64" w:rsidRDefault="000D2A79" w:rsidP="000D2A79">
      <w:pPr>
        <w:pStyle w:val="Default"/>
        <w:ind w:firstLine="709"/>
        <w:jc w:val="center"/>
        <w:rPr>
          <w:rFonts w:ascii="Times New Roman" w:hAnsi="Times New Roman" w:cs="Times New Roman"/>
          <w:color w:val="auto"/>
          <w:sz w:val="28"/>
          <w:szCs w:val="28"/>
        </w:rPr>
      </w:pPr>
    </w:p>
    <w:p w:rsidR="000D2A79" w:rsidRDefault="000D2A79" w:rsidP="000D2A79">
      <w:pPr>
        <w:pStyle w:val="Default"/>
        <w:ind w:firstLine="709"/>
        <w:jc w:val="center"/>
        <w:rPr>
          <w:rFonts w:ascii="Times New Roman" w:hAnsi="Times New Roman" w:cs="Times New Roman"/>
          <w:sz w:val="28"/>
          <w:szCs w:val="28"/>
        </w:rPr>
      </w:pPr>
    </w:p>
    <w:p w:rsidR="00372760" w:rsidRDefault="00372760" w:rsidP="000D2A79">
      <w:pPr>
        <w:pStyle w:val="Default"/>
        <w:ind w:firstLine="709"/>
        <w:jc w:val="center"/>
        <w:rPr>
          <w:rFonts w:ascii="Times New Roman" w:hAnsi="Times New Roman" w:cs="Times New Roman"/>
          <w:sz w:val="28"/>
          <w:szCs w:val="28"/>
        </w:rPr>
      </w:pPr>
    </w:p>
    <w:p w:rsidR="00372760" w:rsidRDefault="00372760" w:rsidP="000D2A79">
      <w:pPr>
        <w:pStyle w:val="Default"/>
        <w:ind w:firstLine="709"/>
        <w:jc w:val="center"/>
        <w:rPr>
          <w:rFonts w:ascii="Times New Roman" w:hAnsi="Times New Roman" w:cs="Times New Roman"/>
          <w:sz w:val="28"/>
          <w:szCs w:val="28"/>
        </w:rPr>
      </w:pPr>
    </w:p>
    <w:p w:rsidR="00372760" w:rsidRPr="00146C64" w:rsidRDefault="00372760" w:rsidP="000D2A79">
      <w:pPr>
        <w:pStyle w:val="Default"/>
        <w:ind w:firstLine="709"/>
        <w:jc w:val="center"/>
        <w:rPr>
          <w:rFonts w:ascii="Times New Roman" w:hAnsi="Times New Roman" w:cs="Times New Roman"/>
          <w:sz w:val="28"/>
          <w:szCs w:val="28"/>
        </w:rPr>
      </w:pPr>
    </w:p>
    <w:p w:rsidR="00463943" w:rsidRPr="005B13C6" w:rsidRDefault="00463943" w:rsidP="00463943">
      <w:pPr>
        <w:pStyle w:val="af7"/>
        <w:spacing w:line="360" w:lineRule="auto"/>
        <w:rPr>
          <w:sz w:val="40"/>
          <w:szCs w:val="40"/>
        </w:rPr>
      </w:pPr>
      <w:r w:rsidRPr="005B13C6">
        <w:rPr>
          <w:sz w:val="40"/>
          <w:szCs w:val="40"/>
        </w:rPr>
        <w:t>МЕТОДИЧЕСКИЕ УКАЗАНИЯ</w:t>
      </w:r>
    </w:p>
    <w:p w:rsidR="00463943" w:rsidRDefault="00463943" w:rsidP="00463943">
      <w:pPr>
        <w:spacing w:line="360" w:lineRule="auto"/>
        <w:jc w:val="center"/>
        <w:rPr>
          <w:rFonts w:ascii="Times New Roman" w:hAnsi="Times New Roman"/>
          <w:b/>
          <w:bCs/>
          <w:sz w:val="28"/>
          <w:szCs w:val="28"/>
        </w:rPr>
      </w:pPr>
      <w:r w:rsidRPr="005E33F3">
        <w:rPr>
          <w:rFonts w:ascii="Times New Roman" w:hAnsi="Times New Roman"/>
          <w:b/>
          <w:bCs/>
          <w:sz w:val="28"/>
          <w:szCs w:val="28"/>
        </w:rPr>
        <w:t xml:space="preserve">к </w:t>
      </w:r>
      <w:proofErr w:type="gramStart"/>
      <w:r w:rsidRPr="00F82B32">
        <w:rPr>
          <w:rFonts w:ascii="Times New Roman" w:hAnsi="Times New Roman"/>
          <w:b/>
          <w:bCs/>
          <w:sz w:val="28"/>
          <w:szCs w:val="28"/>
        </w:rPr>
        <w:t>практическим</w:t>
      </w:r>
      <w:proofErr w:type="gramEnd"/>
      <w:r w:rsidRPr="00F82B32">
        <w:rPr>
          <w:rFonts w:ascii="Times New Roman" w:hAnsi="Times New Roman"/>
          <w:b/>
          <w:bCs/>
          <w:sz w:val="28"/>
          <w:szCs w:val="28"/>
        </w:rPr>
        <w:t xml:space="preserve"> занятиям</w:t>
      </w:r>
      <w:r w:rsidRPr="005E33F3">
        <w:rPr>
          <w:rFonts w:ascii="Times New Roman" w:hAnsi="Times New Roman"/>
          <w:b/>
          <w:bCs/>
          <w:sz w:val="28"/>
          <w:szCs w:val="28"/>
        </w:rPr>
        <w:t xml:space="preserve">и самостоятельной работе </w:t>
      </w:r>
    </w:p>
    <w:p w:rsidR="00C56FD0" w:rsidRPr="00C56FD0" w:rsidRDefault="00463943" w:rsidP="00C56FD0">
      <w:pPr>
        <w:autoSpaceDE w:val="0"/>
        <w:autoSpaceDN w:val="0"/>
        <w:adjustRightInd w:val="0"/>
        <w:jc w:val="center"/>
        <w:rPr>
          <w:rFonts w:ascii="Times New Roman" w:hAnsi="Times New Roman"/>
          <w:b/>
          <w:color w:val="000000"/>
          <w:sz w:val="28"/>
          <w:szCs w:val="28"/>
        </w:rPr>
      </w:pPr>
      <w:r w:rsidRPr="005E33F3">
        <w:rPr>
          <w:rFonts w:ascii="Times New Roman" w:hAnsi="Times New Roman"/>
          <w:b/>
          <w:bCs/>
          <w:sz w:val="28"/>
          <w:szCs w:val="28"/>
        </w:rPr>
        <w:t xml:space="preserve">по дисциплине </w:t>
      </w:r>
      <w:r w:rsidR="00C56FD0" w:rsidRPr="00C56FD0">
        <w:rPr>
          <w:rFonts w:ascii="Times New Roman" w:hAnsi="Times New Roman"/>
          <w:b/>
          <w:color w:val="000000"/>
          <w:sz w:val="28"/>
          <w:szCs w:val="28"/>
        </w:rPr>
        <w:t>«Баскетбол»</w:t>
      </w:r>
    </w:p>
    <w:p w:rsidR="008A6183" w:rsidRPr="008A6183" w:rsidRDefault="008A6183" w:rsidP="008A6183">
      <w:pPr>
        <w:spacing w:line="360" w:lineRule="auto"/>
        <w:jc w:val="center"/>
        <w:rPr>
          <w:rFonts w:ascii="Times New Roman" w:hAnsi="Times New Roman"/>
          <w:b/>
          <w:bCs/>
          <w:sz w:val="28"/>
          <w:szCs w:val="28"/>
        </w:rPr>
      </w:pPr>
      <w:r w:rsidRPr="008A6183">
        <w:rPr>
          <w:rFonts w:ascii="Times New Roman" w:hAnsi="Times New Roman"/>
          <w:b/>
          <w:bCs/>
          <w:sz w:val="28"/>
          <w:szCs w:val="28"/>
        </w:rPr>
        <w:t>для студентов направления подготовки:</w:t>
      </w:r>
    </w:p>
    <w:p w:rsidR="008A6183" w:rsidRPr="008A6183" w:rsidRDefault="008A6183" w:rsidP="008A6183">
      <w:pPr>
        <w:spacing w:line="360" w:lineRule="auto"/>
        <w:jc w:val="center"/>
        <w:rPr>
          <w:rFonts w:ascii="Times New Roman" w:hAnsi="Times New Roman"/>
          <w:b/>
          <w:bCs/>
          <w:sz w:val="28"/>
          <w:szCs w:val="28"/>
        </w:rPr>
      </w:pPr>
      <w:r w:rsidRPr="008A6183">
        <w:rPr>
          <w:rFonts w:ascii="Times New Roman" w:hAnsi="Times New Roman"/>
          <w:b/>
          <w:bCs/>
          <w:sz w:val="28"/>
          <w:szCs w:val="28"/>
        </w:rPr>
        <w:t>09.03.01Информатика и вычислительная техника</w:t>
      </w:r>
    </w:p>
    <w:p w:rsidR="008A6183" w:rsidRPr="008A6183" w:rsidRDefault="008A6183" w:rsidP="008A6183">
      <w:pPr>
        <w:spacing w:line="360" w:lineRule="auto"/>
        <w:jc w:val="center"/>
        <w:rPr>
          <w:rFonts w:ascii="Times New Roman" w:hAnsi="Times New Roman"/>
          <w:b/>
          <w:bCs/>
          <w:sz w:val="28"/>
          <w:szCs w:val="28"/>
        </w:rPr>
      </w:pPr>
    </w:p>
    <w:p w:rsidR="008A6183" w:rsidRPr="008A6183" w:rsidRDefault="008A6183" w:rsidP="008A6183">
      <w:pPr>
        <w:spacing w:line="360" w:lineRule="auto"/>
        <w:jc w:val="center"/>
        <w:rPr>
          <w:rFonts w:ascii="Times New Roman" w:hAnsi="Times New Roman"/>
          <w:b/>
          <w:bCs/>
          <w:sz w:val="28"/>
          <w:szCs w:val="28"/>
        </w:rPr>
      </w:pPr>
      <w:r w:rsidRPr="008A6183">
        <w:rPr>
          <w:rFonts w:ascii="Times New Roman" w:hAnsi="Times New Roman"/>
          <w:b/>
          <w:bCs/>
          <w:sz w:val="28"/>
          <w:szCs w:val="28"/>
        </w:rPr>
        <w:t>Квалификация: бакалавр</w:t>
      </w:r>
    </w:p>
    <w:p w:rsidR="000D2A79" w:rsidRPr="00146C64" w:rsidRDefault="000D2A79" w:rsidP="000D2A79">
      <w:pPr>
        <w:snapToGrid w:val="0"/>
        <w:jc w:val="center"/>
        <w:rPr>
          <w:rFonts w:ascii="Times New Roman" w:hAnsi="Times New Roman"/>
          <w:sz w:val="28"/>
          <w:szCs w:val="28"/>
        </w:rPr>
      </w:pPr>
    </w:p>
    <w:p w:rsidR="000D2A79" w:rsidRDefault="000D2A79" w:rsidP="000D2A79">
      <w:pPr>
        <w:snapToGrid w:val="0"/>
        <w:jc w:val="center"/>
        <w:rPr>
          <w:rFonts w:ascii="Times New Roman" w:hAnsi="Times New Roman"/>
          <w:b/>
          <w:sz w:val="28"/>
          <w:szCs w:val="28"/>
        </w:rPr>
      </w:pPr>
    </w:p>
    <w:p w:rsidR="00505A00" w:rsidRPr="00146C64" w:rsidRDefault="00505A00" w:rsidP="000D2A79">
      <w:pPr>
        <w:snapToGrid w:val="0"/>
        <w:jc w:val="center"/>
        <w:rPr>
          <w:rFonts w:ascii="Times New Roman" w:hAnsi="Times New Roman"/>
          <w:b/>
          <w:sz w:val="28"/>
          <w:szCs w:val="28"/>
        </w:rPr>
      </w:pPr>
    </w:p>
    <w:p w:rsidR="000D2A79" w:rsidRPr="00146C64" w:rsidRDefault="000D2A79" w:rsidP="000D2A79">
      <w:pPr>
        <w:pStyle w:val="Default"/>
        <w:ind w:firstLine="567"/>
        <w:jc w:val="both"/>
        <w:rPr>
          <w:rFonts w:ascii="Times New Roman" w:hAnsi="Times New Roman" w:cs="Times New Roman"/>
          <w:color w:val="auto"/>
          <w:sz w:val="28"/>
          <w:szCs w:val="28"/>
        </w:rPr>
      </w:pPr>
    </w:p>
    <w:p w:rsidR="000D2A79" w:rsidRPr="00146C64" w:rsidRDefault="000D2A79" w:rsidP="000D2A79">
      <w:pPr>
        <w:pStyle w:val="Default"/>
        <w:jc w:val="center"/>
        <w:rPr>
          <w:rFonts w:ascii="Times New Roman" w:hAnsi="Times New Roman" w:cs="Times New Roman"/>
          <w:color w:val="auto"/>
          <w:sz w:val="28"/>
          <w:szCs w:val="28"/>
        </w:rPr>
      </w:pPr>
    </w:p>
    <w:p w:rsidR="000D2A79" w:rsidRDefault="000D2A79"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Pr="00146C64" w:rsidRDefault="00C2221D" w:rsidP="000D2A79">
      <w:pPr>
        <w:pStyle w:val="Default"/>
        <w:jc w:val="center"/>
        <w:rPr>
          <w:rFonts w:ascii="Times New Roman" w:hAnsi="Times New Roman" w:cs="Times New Roman"/>
          <w:color w:val="auto"/>
          <w:sz w:val="28"/>
          <w:szCs w:val="28"/>
        </w:rPr>
      </w:pPr>
    </w:p>
    <w:p w:rsidR="00372760" w:rsidRPr="00146C64" w:rsidRDefault="00372760" w:rsidP="000D2A79">
      <w:pPr>
        <w:pStyle w:val="Default"/>
        <w:jc w:val="center"/>
        <w:rPr>
          <w:rFonts w:ascii="Times New Roman" w:hAnsi="Times New Roman" w:cs="Times New Roman"/>
          <w:color w:val="auto"/>
          <w:sz w:val="28"/>
          <w:szCs w:val="28"/>
        </w:rPr>
      </w:pPr>
    </w:p>
    <w:p w:rsidR="000D2A79" w:rsidRPr="00146C64" w:rsidRDefault="000D2A79" w:rsidP="000D2A79">
      <w:pPr>
        <w:pStyle w:val="Default"/>
        <w:jc w:val="center"/>
        <w:rPr>
          <w:rFonts w:ascii="Times New Roman" w:hAnsi="Times New Roman" w:cs="Times New Roman"/>
          <w:color w:val="auto"/>
          <w:sz w:val="28"/>
          <w:szCs w:val="28"/>
        </w:rPr>
      </w:pPr>
    </w:p>
    <w:p w:rsidR="000D2A79" w:rsidRDefault="000F39A0" w:rsidP="000D2A79">
      <w:pPr>
        <w:pStyle w:val="Default"/>
        <w:jc w:val="center"/>
        <w:rPr>
          <w:rFonts w:ascii="Times New Roman" w:hAnsi="Times New Roman" w:cs="Times New Roman"/>
          <w:color w:val="auto"/>
          <w:sz w:val="28"/>
          <w:szCs w:val="28"/>
        </w:rPr>
      </w:pPr>
      <w:r>
        <w:rPr>
          <w:rFonts w:ascii="Times New Roman" w:hAnsi="Times New Roman" w:cs="Times New Roman"/>
          <w:color w:val="auto"/>
          <w:sz w:val="28"/>
          <w:szCs w:val="28"/>
        </w:rPr>
        <w:t>Ставрополь</w:t>
      </w:r>
    </w:p>
    <w:p w:rsidR="000F39A0" w:rsidRDefault="000F39A0">
      <w:pPr>
        <w:jc w:val="both"/>
        <w:rPr>
          <w:rFonts w:ascii="Times New Roman" w:hAnsi="Times New Roman"/>
          <w:color w:val="000000"/>
          <w:sz w:val="28"/>
          <w:szCs w:val="28"/>
        </w:rPr>
      </w:pPr>
      <w:r>
        <w:rPr>
          <w:rFonts w:ascii="Times New Roman" w:hAnsi="Times New Roman"/>
          <w:color w:val="000000"/>
          <w:sz w:val="28"/>
          <w:szCs w:val="28"/>
        </w:rPr>
        <w:br w:type="page"/>
      </w:r>
    </w:p>
    <w:p w:rsidR="007B1BC3" w:rsidRPr="008A6183" w:rsidRDefault="008A6183" w:rsidP="008A6183">
      <w:pPr>
        <w:autoSpaceDE w:val="0"/>
        <w:autoSpaceDN w:val="0"/>
        <w:adjustRightInd w:val="0"/>
        <w:jc w:val="both"/>
        <w:rPr>
          <w:rFonts w:ascii="Times New Roman" w:hAnsi="Times New Roman"/>
          <w:sz w:val="28"/>
          <w:szCs w:val="28"/>
        </w:rPr>
      </w:pPr>
      <w:r w:rsidRPr="008A6183">
        <w:rPr>
          <w:rFonts w:ascii="Times New Roman" w:hAnsi="Times New Roman"/>
          <w:sz w:val="28"/>
          <w:szCs w:val="28"/>
        </w:rPr>
        <w:lastRenderedPageBreak/>
        <w:t>Методические указания, составлены в соответствии с Федеральным государственным образовательным стандартом высшего образования и программой дисциплины «</w:t>
      </w:r>
      <w:r>
        <w:rPr>
          <w:rFonts w:ascii="Times New Roman" w:hAnsi="Times New Roman"/>
          <w:sz w:val="28"/>
          <w:szCs w:val="28"/>
        </w:rPr>
        <w:t>Баскетбол</w:t>
      </w:r>
      <w:r w:rsidRPr="008A6183">
        <w:rPr>
          <w:rFonts w:ascii="Times New Roman" w:hAnsi="Times New Roman"/>
          <w:sz w:val="28"/>
          <w:szCs w:val="28"/>
        </w:rPr>
        <w:t>» для студентов н</w:t>
      </w:r>
      <w:r w:rsidRPr="008A6183">
        <w:rPr>
          <w:rFonts w:ascii="Times New Roman" w:hAnsi="Times New Roman"/>
          <w:sz w:val="28"/>
          <w:szCs w:val="28"/>
        </w:rPr>
        <w:t>а</w:t>
      </w:r>
      <w:r w:rsidRPr="008A6183">
        <w:rPr>
          <w:rFonts w:ascii="Times New Roman" w:hAnsi="Times New Roman"/>
          <w:sz w:val="28"/>
          <w:szCs w:val="28"/>
        </w:rPr>
        <w:t>правления подготовки 09.03.01Информатика и вычислительная техника</w:t>
      </w:r>
      <w:r w:rsidR="00C12CAE" w:rsidRPr="008A6183">
        <w:rPr>
          <w:rFonts w:ascii="Times New Roman" w:hAnsi="Times New Roman"/>
          <w:sz w:val="28"/>
          <w:szCs w:val="28"/>
        </w:rPr>
        <w:t>.</w:t>
      </w:r>
    </w:p>
    <w:p w:rsidR="000D2A79" w:rsidRDefault="000D2A79" w:rsidP="000D2A79">
      <w:pPr>
        <w:widowControl w:val="0"/>
        <w:autoSpaceDE w:val="0"/>
        <w:autoSpaceDN w:val="0"/>
        <w:adjustRightInd w:val="0"/>
        <w:spacing w:line="360" w:lineRule="auto"/>
        <w:jc w:val="both"/>
        <w:rPr>
          <w:rFonts w:ascii="Times New Roman" w:hAnsi="Times New Roman"/>
          <w:sz w:val="28"/>
          <w:szCs w:val="28"/>
        </w:rPr>
      </w:pPr>
    </w:p>
    <w:p w:rsidR="00372760" w:rsidRDefault="00372760" w:rsidP="000D2A79">
      <w:pPr>
        <w:widowControl w:val="0"/>
        <w:autoSpaceDE w:val="0"/>
        <w:autoSpaceDN w:val="0"/>
        <w:adjustRightInd w:val="0"/>
        <w:spacing w:line="360" w:lineRule="auto"/>
        <w:jc w:val="both"/>
        <w:rPr>
          <w:rFonts w:ascii="Times New Roman" w:hAnsi="Times New Roman"/>
          <w:sz w:val="28"/>
          <w:szCs w:val="28"/>
        </w:rPr>
      </w:pPr>
    </w:p>
    <w:p w:rsidR="00372760" w:rsidRPr="00146C64" w:rsidRDefault="00372760" w:rsidP="000D2A79">
      <w:pPr>
        <w:widowControl w:val="0"/>
        <w:autoSpaceDE w:val="0"/>
        <w:autoSpaceDN w:val="0"/>
        <w:adjustRightInd w:val="0"/>
        <w:spacing w:line="360" w:lineRule="auto"/>
        <w:jc w:val="both"/>
        <w:rPr>
          <w:rFonts w:ascii="Times New Roman" w:hAnsi="Times New Roman"/>
          <w:sz w:val="28"/>
          <w:szCs w:val="28"/>
        </w:rPr>
      </w:pPr>
    </w:p>
    <w:p w:rsidR="000D2A79" w:rsidRPr="00146C64" w:rsidRDefault="000D2A79" w:rsidP="000D2A79">
      <w:pPr>
        <w:autoSpaceDE w:val="0"/>
        <w:autoSpaceDN w:val="0"/>
        <w:adjustRightInd w:val="0"/>
        <w:jc w:val="both"/>
        <w:rPr>
          <w:rFonts w:ascii="Times New Roman" w:hAnsi="Times New Roman"/>
          <w:sz w:val="28"/>
          <w:szCs w:val="28"/>
        </w:rPr>
      </w:pPr>
      <w:r w:rsidRPr="00146C64">
        <w:rPr>
          <w:rFonts w:ascii="Times New Roman" w:hAnsi="Times New Roman"/>
          <w:sz w:val="28"/>
          <w:szCs w:val="28"/>
        </w:rPr>
        <w:t xml:space="preserve">Составители: </w:t>
      </w:r>
      <w:proofErr w:type="spellStart"/>
      <w:r w:rsidR="000F39A0">
        <w:rPr>
          <w:rFonts w:ascii="Times New Roman" w:hAnsi="Times New Roman"/>
          <w:sz w:val="28"/>
          <w:szCs w:val="28"/>
        </w:rPr>
        <w:t>Котло</w:t>
      </w:r>
      <w:proofErr w:type="spellEnd"/>
      <w:r w:rsidR="000F39A0">
        <w:rPr>
          <w:rFonts w:ascii="Times New Roman" w:hAnsi="Times New Roman"/>
          <w:sz w:val="28"/>
          <w:szCs w:val="28"/>
        </w:rPr>
        <w:t xml:space="preserve"> С</w:t>
      </w:r>
      <w:r w:rsidRPr="00146C64">
        <w:rPr>
          <w:rFonts w:ascii="Times New Roman" w:hAnsi="Times New Roman"/>
          <w:sz w:val="28"/>
          <w:szCs w:val="28"/>
        </w:rPr>
        <w:t>.А., кандидат педагогических наук</w:t>
      </w:r>
      <w:r w:rsidR="00372760">
        <w:rPr>
          <w:rFonts w:ascii="Times New Roman" w:hAnsi="Times New Roman"/>
          <w:sz w:val="28"/>
          <w:szCs w:val="28"/>
        </w:rPr>
        <w:t>,</w:t>
      </w:r>
      <w:r w:rsidRPr="00146C64">
        <w:rPr>
          <w:rFonts w:ascii="Times New Roman" w:hAnsi="Times New Roman"/>
          <w:sz w:val="28"/>
          <w:szCs w:val="28"/>
        </w:rPr>
        <w:t xml:space="preserve"> доцент</w:t>
      </w:r>
    </w:p>
    <w:p w:rsidR="000D2A79" w:rsidRPr="00146C64" w:rsidRDefault="000D2A79" w:rsidP="000D2A79">
      <w:pPr>
        <w:autoSpaceDE w:val="0"/>
        <w:autoSpaceDN w:val="0"/>
        <w:adjustRightInd w:val="0"/>
        <w:jc w:val="both"/>
        <w:rPr>
          <w:rFonts w:ascii="Times New Roman" w:hAnsi="Times New Roman"/>
          <w:sz w:val="28"/>
          <w:szCs w:val="28"/>
        </w:rPr>
      </w:pPr>
    </w:p>
    <w:p w:rsidR="000D2A79" w:rsidRPr="00146C64" w:rsidRDefault="000D2A79" w:rsidP="000D2A79">
      <w:pPr>
        <w:autoSpaceDE w:val="0"/>
        <w:autoSpaceDN w:val="0"/>
        <w:adjustRightInd w:val="0"/>
        <w:jc w:val="center"/>
        <w:rPr>
          <w:rFonts w:ascii="Times New Roman" w:hAnsi="Times New Roman"/>
          <w:sz w:val="28"/>
          <w:szCs w:val="28"/>
        </w:rPr>
      </w:pPr>
    </w:p>
    <w:p w:rsidR="007B1BC3" w:rsidRDefault="007B1BC3" w:rsidP="000D2A79">
      <w:pPr>
        <w:jc w:val="center"/>
        <w:rPr>
          <w:rFonts w:ascii="Times New Roman" w:hAnsi="Times New Roman"/>
          <w:b/>
          <w:sz w:val="28"/>
          <w:szCs w:val="28"/>
        </w:rPr>
      </w:pPr>
    </w:p>
    <w:p w:rsidR="000F39A0" w:rsidRDefault="000F39A0">
      <w:pPr>
        <w:jc w:val="both"/>
        <w:rPr>
          <w:rFonts w:ascii="Times New Roman" w:hAnsi="Times New Roman"/>
          <w:b/>
          <w:sz w:val="28"/>
          <w:szCs w:val="28"/>
        </w:rPr>
      </w:pPr>
      <w:r>
        <w:rPr>
          <w:rFonts w:ascii="Times New Roman" w:hAnsi="Times New Roman"/>
          <w:b/>
          <w:sz w:val="28"/>
          <w:szCs w:val="28"/>
        </w:rPr>
        <w:br w:type="page"/>
      </w:r>
    </w:p>
    <w:p w:rsidR="000D2A79" w:rsidRPr="00146C64" w:rsidRDefault="000D2A79" w:rsidP="000D2A79">
      <w:pPr>
        <w:jc w:val="center"/>
        <w:rPr>
          <w:rFonts w:ascii="Times New Roman" w:hAnsi="Times New Roman"/>
          <w:sz w:val="28"/>
          <w:szCs w:val="28"/>
        </w:rPr>
      </w:pPr>
      <w:r w:rsidRPr="00146C64">
        <w:rPr>
          <w:rFonts w:ascii="Times New Roman" w:hAnsi="Times New Roman"/>
          <w:b/>
          <w:sz w:val="28"/>
          <w:szCs w:val="28"/>
        </w:rPr>
        <w:lastRenderedPageBreak/>
        <w:t>Содержание</w:t>
      </w:r>
    </w:p>
    <w:p w:rsidR="000D2A79" w:rsidRPr="00146C64" w:rsidRDefault="000D2A79" w:rsidP="000D2A79">
      <w:pPr>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964"/>
        <w:gridCol w:w="607"/>
      </w:tblGrid>
      <w:tr w:rsidR="000D2A79" w:rsidRPr="00C2221D" w:rsidTr="00F0638B">
        <w:tc>
          <w:tcPr>
            <w:tcW w:w="5000" w:type="pct"/>
            <w:gridSpan w:val="2"/>
          </w:tcPr>
          <w:p w:rsidR="000D2A79" w:rsidRPr="00C2221D" w:rsidRDefault="000D2A79" w:rsidP="00F0638B">
            <w:pPr>
              <w:autoSpaceDE w:val="0"/>
              <w:autoSpaceDN w:val="0"/>
              <w:adjustRightInd w:val="0"/>
              <w:jc w:val="center"/>
              <w:rPr>
                <w:rFonts w:ascii="Times New Roman" w:hAnsi="Times New Roman"/>
                <w:b/>
                <w:lang w:eastAsia="ru-RU"/>
              </w:rPr>
            </w:pPr>
            <w:r w:rsidRPr="00C2221D">
              <w:rPr>
                <w:rFonts w:ascii="Times New Roman" w:hAnsi="Times New Roman"/>
                <w:b/>
                <w:lang w:eastAsia="ru-RU"/>
              </w:rPr>
              <w:br w:type="page"/>
            </w:r>
            <w:r w:rsidRPr="00C2221D">
              <w:rPr>
                <w:rFonts w:ascii="Times New Roman" w:hAnsi="Times New Roman"/>
                <w:b/>
                <w:lang w:val="en-US" w:eastAsia="ru-RU"/>
              </w:rPr>
              <w:t>I</w:t>
            </w:r>
            <w:r w:rsidRPr="00C2221D">
              <w:rPr>
                <w:rFonts w:ascii="Times New Roman" w:hAnsi="Times New Roman"/>
                <w:b/>
                <w:lang w:eastAsia="ru-RU"/>
              </w:rPr>
              <w:t xml:space="preserve"> семестр</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1 </w:t>
            </w:r>
            <w:r w:rsidR="00D00BED" w:rsidRPr="00C2221D">
              <w:rPr>
                <w:rFonts w:ascii="Times New Roman" w:hAnsi="Times New Roman"/>
              </w:rPr>
              <w:t>Обучение базовым элементам ведения и передачи мяча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4</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2 </w:t>
            </w:r>
            <w:r w:rsidR="00D00BED" w:rsidRPr="00C2221D">
              <w:rPr>
                <w:rFonts w:ascii="Times New Roman" w:hAnsi="Times New Roman"/>
              </w:rPr>
              <w:t>Обучение ведению и передаче мяча в различных положениях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5</w:t>
            </w:r>
          </w:p>
        </w:tc>
      </w:tr>
      <w:tr w:rsidR="000D2A79" w:rsidRPr="00C2221D" w:rsidTr="00F0638B">
        <w:tc>
          <w:tcPr>
            <w:tcW w:w="4683" w:type="pct"/>
          </w:tcPr>
          <w:p w:rsidR="000D2A79" w:rsidRPr="00C2221D" w:rsidRDefault="000D2A79" w:rsidP="00D00BED">
            <w:pPr>
              <w:tabs>
                <w:tab w:val="center" w:pos="4374"/>
              </w:tabs>
              <w:autoSpaceDE w:val="0"/>
              <w:autoSpaceDN w:val="0"/>
              <w:adjustRightInd w:val="0"/>
              <w:rPr>
                <w:rFonts w:ascii="Times New Roman" w:hAnsi="Times New Roman"/>
              </w:rPr>
            </w:pPr>
            <w:r w:rsidRPr="00C2221D">
              <w:rPr>
                <w:rFonts w:ascii="Times New Roman" w:hAnsi="Times New Roman"/>
              </w:rPr>
              <w:t xml:space="preserve">Практическое занятие 3 </w:t>
            </w:r>
            <w:r w:rsidR="00D00BED" w:rsidRPr="00C2221D">
              <w:rPr>
                <w:rFonts w:ascii="Times New Roman" w:hAnsi="Times New Roman"/>
              </w:rPr>
              <w:tab/>
              <w:t>передаче мяча одной рукой от плеча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6</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4 </w:t>
            </w:r>
            <w:r w:rsidR="00D00BED" w:rsidRPr="00C2221D">
              <w:rPr>
                <w:rFonts w:ascii="Times New Roman" w:hAnsi="Times New Roman"/>
              </w:rPr>
              <w:t>Закрепление изученных приемов ведения мяча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7</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5 </w:t>
            </w:r>
            <w:r w:rsidR="00D00BED" w:rsidRPr="00C2221D">
              <w:rPr>
                <w:rFonts w:ascii="Times New Roman" w:hAnsi="Times New Roman"/>
              </w:rPr>
              <w:t>Совершенствование техники ведения мяча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8</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6 </w:t>
            </w:r>
            <w:r w:rsidR="00D00BED" w:rsidRPr="00C2221D">
              <w:rPr>
                <w:rFonts w:ascii="Times New Roman" w:hAnsi="Times New Roman"/>
              </w:rPr>
              <w:t>Совершенствование техники ведения мяча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9</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7 </w:t>
            </w:r>
            <w:r w:rsidR="00D00BED" w:rsidRPr="00C2221D">
              <w:rPr>
                <w:rFonts w:ascii="Times New Roman" w:hAnsi="Times New Roman"/>
              </w:rPr>
              <w:t>Закрепление приемов техники игры в баскетбол.</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10</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12</w:t>
            </w:r>
          </w:p>
        </w:tc>
      </w:tr>
      <w:tr w:rsidR="000D2A79" w:rsidRPr="00C2221D" w:rsidTr="00F0638B">
        <w:tc>
          <w:tcPr>
            <w:tcW w:w="4683" w:type="pct"/>
          </w:tcPr>
          <w:p w:rsidR="000D2A79" w:rsidRPr="00C2221D" w:rsidRDefault="000D2A79" w:rsidP="00F0638B">
            <w:pPr>
              <w:pStyle w:val="a7"/>
              <w:autoSpaceDE w:val="0"/>
              <w:autoSpaceDN w:val="0"/>
              <w:adjustRightInd w:val="0"/>
              <w:ind w:left="0"/>
              <w:rPr>
                <w:sz w:val="24"/>
                <w:szCs w:val="24"/>
              </w:rPr>
            </w:pPr>
            <w:r w:rsidRPr="00C2221D">
              <w:rPr>
                <w:sz w:val="24"/>
                <w:szCs w:val="24"/>
              </w:rPr>
              <w:t>Практическое занятие 9 Прием контрольных нормативов. Подведение итогов.</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12</w:t>
            </w:r>
          </w:p>
        </w:tc>
      </w:tr>
      <w:tr w:rsidR="000D2A79" w:rsidRPr="00C2221D" w:rsidTr="00F0638B">
        <w:tc>
          <w:tcPr>
            <w:tcW w:w="5000" w:type="pct"/>
            <w:gridSpan w:val="2"/>
          </w:tcPr>
          <w:p w:rsidR="000D2A79" w:rsidRPr="00C2221D" w:rsidRDefault="000D2A79" w:rsidP="00F0638B">
            <w:pPr>
              <w:autoSpaceDE w:val="0"/>
              <w:autoSpaceDN w:val="0"/>
              <w:adjustRightInd w:val="0"/>
              <w:jc w:val="center"/>
              <w:rPr>
                <w:rFonts w:ascii="Times New Roman" w:hAnsi="Times New Roman"/>
                <w:lang w:val="en-US"/>
              </w:rPr>
            </w:pPr>
            <w:r w:rsidRPr="00C2221D">
              <w:rPr>
                <w:rFonts w:ascii="Times New Roman" w:hAnsi="Times New Roman"/>
                <w:b/>
                <w:lang w:val="en-US" w:eastAsia="ru-RU"/>
              </w:rPr>
              <w:t>II</w:t>
            </w:r>
            <w:r w:rsidRPr="00C2221D">
              <w:rPr>
                <w:rFonts w:ascii="Times New Roman" w:hAnsi="Times New Roman"/>
                <w:b/>
                <w:lang w:eastAsia="ru-RU"/>
              </w:rPr>
              <w:t xml:space="preserve"> семестр</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1 </w:t>
            </w:r>
            <w:r w:rsidR="00D00BED" w:rsidRPr="00C2221D">
              <w:rPr>
                <w:rFonts w:ascii="Times New Roman" w:hAnsi="Times New Roman"/>
              </w:rPr>
              <w:t>Обучение технике передачи двумя руками снизу в баскетболе</w:t>
            </w:r>
            <w:r w:rsidR="00E214D4" w:rsidRPr="00C2221D">
              <w:rPr>
                <w:rFonts w:ascii="Times New Roman" w:hAnsi="Times New Roman"/>
              </w:rPr>
              <w:t>.</w:t>
            </w:r>
          </w:p>
        </w:tc>
        <w:tc>
          <w:tcPr>
            <w:tcW w:w="317" w:type="pct"/>
          </w:tcPr>
          <w:p w:rsidR="000D2A79" w:rsidRPr="00C2221D" w:rsidRDefault="00867F07" w:rsidP="00F0638B">
            <w:pPr>
              <w:autoSpaceDE w:val="0"/>
              <w:autoSpaceDN w:val="0"/>
              <w:adjustRightInd w:val="0"/>
              <w:rPr>
                <w:rFonts w:ascii="Times New Roman" w:hAnsi="Times New Roman"/>
              </w:rPr>
            </w:pPr>
            <w:r>
              <w:rPr>
                <w:rFonts w:ascii="Times New Roman" w:hAnsi="Times New Roman"/>
              </w:rPr>
              <w:t>13</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2 </w:t>
            </w:r>
            <w:r w:rsidR="00E214D4" w:rsidRPr="00C2221D">
              <w:rPr>
                <w:rFonts w:ascii="Times New Roman" w:hAnsi="Times New Roman"/>
              </w:rPr>
              <w:t>Совершенствование техники ведения мяча в баскетболе.</w:t>
            </w:r>
          </w:p>
        </w:tc>
        <w:tc>
          <w:tcPr>
            <w:tcW w:w="317" w:type="pct"/>
          </w:tcPr>
          <w:p w:rsidR="000D2A79" w:rsidRPr="00C2221D" w:rsidRDefault="00867F07" w:rsidP="00F0638B">
            <w:pPr>
              <w:autoSpaceDE w:val="0"/>
              <w:autoSpaceDN w:val="0"/>
              <w:adjustRightInd w:val="0"/>
              <w:rPr>
                <w:rFonts w:ascii="Times New Roman" w:hAnsi="Times New Roman"/>
              </w:rPr>
            </w:pPr>
            <w:r>
              <w:rPr>
                <w:rFonts w:ascii="Times New Roman" w:hAnsi="Times New Roman"/>
              </w:rPr>
              <w:t>14</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3 </w:t>
            </w:r>
            <w:r w:rsidR="00E214D4" w:rsidRPr="00C2221D">
              <w:rPr>
                <w:rFonts w:ascii="Times New Roman" w:hAnsi="Times New Roman"/>
              </w:rPr>
              <w:t>Закрепление техники ведения и передачи мяча в баскетболе.</w:t>
            </w:r>
          </w:p>
        </w:tc>
        <w:tc>
          <w:tcPr>
            <w:tcW w:w="317" w:type="pct"/>
          </w:tcPr>
          <w:p w:rsidR="000D2A79" w:rsidRPr="00C2221D" w:rsidRDefault="00867F07" w:rsidP="00F0638B">
            <w:pPr>
              <w:autoSpaceDE w:val="0"/>
              <w:autoSpaceDN w:val="0"/>
              <w:adjustRightInd w:val="0"/>
              <w:rPr>
                <w:rFonts w:ascii="Times New Roman" w:hAnsi="Times New Roman"/>
              </w:rPr>
            </w:pPr>
            <w:r>
              <w:rPr>
                <w:rFonts w:ascii="Times New Roman" w:hAnsi="Times New Roman"/>
              </w:rPr>
              <w:t>15</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4 </w:t>
            </w:r>
            <w:r w:rsidR="00E214D4" w:rsidRPr="00C2221D">
              <w:rPr>
                <w:rFonts w:ascii="Times New Roman" w:hAnsi="Times New Roman"/>
              </w:rPr>
              <w:t>Правила игры.</w:t>
            </w:r>
          </w:p>
        </w:tc>
        <w:tc>
          <w:tcPr>
            <w:tcW w:w="317" w:type="pct"/>
          </w:tcPr>
          <w:p w:rsidR="000D2A79" w:rsidRPr="00C2221D" w:rsidRDefault="00867F07" w:rsidP="00F0638B">
            <w:pPr>
              <w:autoSpaceDE w:val="0"/>
              <w:autoSpaceDN w:val="0"/>
              <w:adjustRightInd w:val="0"/>
              <w:rPr>
                <w:rFonts w:ascii="Times New Roman" w:hAnsi="Times New Roman"/>
              </w:rPr>
            </w:pPr>
            <w:r>
              <w:rPr>
                <w:rFonts w:ascii="Times New Roman" w:hAnsi="Times New Roman"/>
              </w:rPr>
              <w:t>15</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rPr>
                <w:rFonts w:ascii="Times New Roman" w:hAnsi="Times New Roman"/>
              </w:rPr>
            </w:pPr>
            <w:r w:rsidRPr="00C2221D">
              <w:rPr>
                <w:rFonts w:ascii="Times New Roman" w:hAnsi="Times New Roman"/>
              </w:rPr>
              <w:t xml:space="preserve">Практическое занятие 5 </w:t>
            </w:r>
            <w:r w:rsidR="00E214D4" w:rsidRPr="00C2221D">
              <w:rPr>
                <w:rFonts w:ascii="Times New Roman" w:hAnsi="Times New Roman"/>
                <w:bCs/>
                <w:kern w:val="36"/>
              </w:rPr>
              <w:t>Обучение передачам мяча в баскетболе.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19</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rPr>
                <w:rFonts w:ascii="Times New Roman" w:hAnsi="Times New Roman"/>
              </w:rPr>
            </w:pPr>
            <w:r w:rsidRPr="00C2221D">
              <w:rPr>
                <w:rFonts w:ascii="Times New Roman" w:hAnsi="Times New Roman"/>
              </w:rPr>
              <w:t xml:space="preserve">Практическое занятие 6 </w:t>
            </w:r>
            <w:r w:rsidR="00E214D4" w:rsidRPr="00C2221D">
              <w:rPr>
                <w:rFonts w:ascii="Times New Roman" w:hAnsi="Times New Roman"/>
                <w:bCs/>
                <w:kern w:val="36"/>
              </w:rPr>
              <w:t>Передача мяча двумя руками от груди.</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21</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rPr>
                <w:rFonts w:ascii="Times New Roman" w:hAnsi="Times New Roman"/>
              </w:rPr>
            </w:pPr>
            <w:r w:rsidRPr="00C2221D">
              <w:rPr>
                <w:rFonts w:ascii="Times New Roman" w:hAnsi="Times New Roman"/>
              </w:rPr>
              <w:t>Практическое занятие 7</w:t>
            </w:r>
            <w:r w:rsidR="00E214D4" w:rsidRPr="00C2221D">
              <w:rPr>
                <w:rFonts w:ascii="Times New Roman" w:hAnsi="Times New Roman"/>
                <w:bCs/>
                <w:kern w:val="36"/>
              </w:rPr>
              <w:t>Передача мяча двумя руками сверху.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22</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23</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Практическое занятие 9 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23</w:t>
            </w:r>
          </w:p>
        </w:tc>
      </w:tr>
      <w:tr w:rsidR="000D2A79" w:rsidRPr="00C2221D" w:rsidTr="00F0638B">
        <w:tc>
          <w:tcPr>
            <w:tcW w:w="5000" w:type="pct"/>
            <w:gridSpan w:val="2"/>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jc w:val="center"/>
              <w:rPr>
                <w:rFonts w:ascii="Times New Roman" w:hAnsi="Times New Roman"/>
              </w:rPr>
            </w:pPr>
            <w:r w:rsidRPr="00C2221D">
              <w:rPr>
                <w:rFonts w:ascii="Times New Roman" w:hAnsi="Times New Roman"/>
                <w:b/>
                <w:lang w:val="en-US"/>
              </w:rPr>
              <w:t>III</w:t>
            </w:r>
            <w:r w:rsidRPr="00C2221D">
              <w:rPr>
                <w:rFonts w:ascii="Times New Roman" w:hAnsi="Times New Roman"/>
                <w:b/>
              </w:rPr>
              <w:t xml:space="preserve"> семестр</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1</w:t>
            </w:r>
            <w:r w:rsidR="00E214D4" w:rsidRPr="00C2221D">
              <w:rPr>
                <w:rFonts w:ascii="Times New Roman" w:hAnsi="Times New Roman"/>
                <w:bCs/>
                <w:kern w:val="36"/>
              </w:rPr>
              <w:t>Передача мяча двумя руками снизу.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24</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2</w:t>
            </w:r>
            <w:r w:rsidR="00E214D4" w:rsidRPr="00C2221D">
              <w:rPr>
                <w:rFonts w:ascii="Times New Roman" w:hAnsi="Times New Roman"/>
                <w:bCs/>
                <w:kern w:val="36"/>
              </w:rPr>
              <w:t>Передача мяча одной рукой от головы.</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25</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3</w:t>
            </w:r>
            <w:r w:rsidR="00E214D4" w:rsidRPr="00C2221D">
              <w:rPr>
                <w:rFonts w:ascii="Times New Roman" w:hAnsi="Times New Roman"/>
                <w:bCs/>
                <w:kern w:val="36"/>
              </w:rPr>
              <w:t>Передача мяча одной рукой от плеча.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26</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tabs>
                <w:tab w:val="center" w:pos="4374"/>
              </w:tabs>
              <w:autoSpaceDE w:val="0"/>
              <w:autoSpaceDN w:val="0"/>
              <w:adjustRightInd w:val="0"/>
              <w:rPr>
                <w:rFonts w:ascii="Times New Roman" w:hAnsi="Times New Roman"/>
              </w:rPr>
            </w:pPr>
            <w:r w:rsidRPr="00C2221D">
              <w:rPr>
                <w:rFonts w:ascii="Times New Roman" w:hAnsi="Times New Roman"/>
              </w:rPr>
              <w:t>Практическое занятие 4</w:t>
            </w:r>
            <w:r w:rsidR="00E214D4" w:rsidRPr="00C2221D">
              <w:rPr>
                <w:rFonts w:ascii="Times New Roman" w:hAnsi="Times New Roman"/>
                <w:lang w:eastAsia="ru-RU"/>
              </w:rPr>
              <w:tab/>
            </w:r>
            <w:r w:rsidR="00E214D4" w:rsidRPr="00C2221D">
              <w:rPr>
                <w:rFonts w:ascii="Times New Roman" w:hAnsi="Times New Roman"/>
                <w:bCs/>
                <w:kern w:val="36"/>
              </w:rPr>
              <w:t>Обучение передаче одной рукой «крюком» в баскетболе.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5</w:t>
            </w:r>
            <w:r w:rsidR="00E214D4" w:rsidRPr="00C2221D">
              <w:rPr>
                <w:rFonts w:ascii="Times New Roman" w:hAnsi="Times New Roman"/>
                <w:bCs/>
                <w:kern w:val="36"/>
              </w:rPr>
              <w:t>Передача одной рукой снизу.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6</w:t>
            </w:r>
            <w:r w:rsidR="00E214D4" w:rsidRPr="00C2221D">
              <w:rPr>
                <w:rFonts w:ascii="Times New Roman" w:hAnsi="Times New Roman"/>
                <w:bCs/>
                <w:kern w:val="36"/>
              </w:rPr>
              <w:t>Передача мяча одной рукой сбоку.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29</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7</w:t>
            </w:r>
            <w:r w:rsidR="00E214D4" w:rsidRPr="00C2221D">
              <w:rPr>
                <w:rFonts w:ascii="Times New Roman" w:hAnsi="Times New Roman"/>
                <w:bCs/>
                <w:kern w:val="36"/>
              </w:rPr>
              <w:t>Скрытая передача мяча за спиной.</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30</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32</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9 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32</w:t>
            </w:r>
          </w:p>
        </w:tc>
      </w:tr>
      <w:tr w:rsidR="000D2A79" w:rsidRPr="00C2221D" w:rsidTr="00F0638B">
        <w:tc>
          <w:tcPr>
            <w:tcW w:w="5000" w:type="pct"/>
            <w:gridSpan w:val="2"/>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jc w:val="center"/>
              <w:rPr>
                <w:rFonts w:ascii="Times New Roman" w:hAnsi="Times New Roman"/>
              </w:rPr>
            </w:pPr>
            <w:r w:rsidRPr="00C2221D">
              <w:rPr>
                <w:rFonts w:ascii="Times New Roman" w:hAnsi="Times New Roman"/>
                <w:b/>
                <w:lang w:val="en-US"/>
              </w:rPr>
              <w:t>IV</w:t>
            </w:r>
            <w:r w:rsidRPr="00C2221D">
              <w:rPr>
                <w:rFonts w:ascii="Times New Roman" w:hAnsi="Times New Roman"/>
                <w:b/>
              </w:rPr>
              <w:t xml:space="preserve"> семестр</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1</w:t>
            </w:r>
            <w:r w:rsidR="00E214D4" w:rsidRPr="00C2221D">
              <w:rPr>
                <w:rFonts w:ascii="Times New Roman" w:hAnsi="Times New Roman"/>
                <w:bCs/>
                <w:kern w:val="36"/>
              </w:rPr>
              <w:t>Техника владения мячом.</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33</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2 </w:t>
            </w:r>
            <w:r w:rsidR="00E214D4" w:rsidRPr="00C2221D">
              <w:rPr>
                <w:rFonts w:ascii="Times New Roman" w:hAnsi="Times New Roman"/>
                <w:bCs/>
              </w:rPr>
              <w:t>Ловля мяча одной рукой.</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35</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3</w:t>
            </w:r>
            <w:r w:rsidR="00E214D4" w:rsidRPr="00C2221D">
              <w:rPr>
                <w:rFonts w:ascii="Times New Roman" w:hAnsi="Times New Roman"/>
                <w:bCs/>
                <w:kern w:val="36"/>
              </w:rPr>
              <w:t>Стойка баскетболиста в нападении.</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36</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pStyle w:val="a4"/>
              <w:spacing w:before="0" w:beforeAutospacing="0" w:after="0" w:afterAutospacing="0"/>
            </w:pPr>
            <w:r w:rsidRPr="00C2221D">
              <w:t>Практическое занятие 4</w:t>
            </w:r>
            <w:r w:rsidR="00E214D4" w:rsidRPr="00C2221D">
              <w:t>Жесты судей в баскетболе</w:t>
            </w:r>
            <w:r w:rsidR="007E0B28" w:rsidRPr="00C2221D">
              <w:t>.</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5 </w:t>
            </w:r>
            <w:r w:rsidR="007E0B28" w:rsidRPr="00C2221D">
              <w:rPr>
                <w:rFonts w:ascii="Times New Roman" w:hAnsi="Times New Roman"/>
                <w:bCs/>
              </w:rPr>
              <w:t>Обучение перехвату мяча при его передаче.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44</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6 </w:t>
            </w:r>
            <w:r w:rsidR="007E0B28" w:rsidRPr="00C2221D">
              <w:rPr>
                <w:rFonts w:ascii="Times New Roman" w:hAnsi="Times New Roman"/>
                <w:bCs/>
                <w:iCs/>
              </w:rPr>
              <w:t xml:space="preserve">Выбивание мяча </w:t>
            </w:r>
            <w:r w:rsidR="007E0B28" w:rsidRPr="00C2221D">
              <w:rPr>
                <w:rFonts w:ascii="Times New Roman" w:hAnsi="Times New Roman"/>
                <w:iCs/>
              </w:rPr>
              <w:t xml:space="preserve">из рук </w:t>
            </w:r>
            <w:r w:rsidR="007E0B28" w:rsidRPr="00C2221D">
              <w:rPr>
                <w:rFonts w:ascii="Times New Roman" w:hAnsi="Times New Roman"/>
                <w:bCs/>
                <w:iCs/>
              </w:rPr>
              <w:t>соперника.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45</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7 </w:t>
            </w:r>
            <w:r w:rsidR="007E0B28" w:rsidRPr="00C2221D">
              <w:rPr>
                <w:rStyle w:val="a3"/>
                <w:rFonts w:ascii="Times New Roman" w:eastAsia="Calibri" w:hAnsi="Times New Roman"/>
                <w:b w:val="0"/>
              </w:rPr>
              <w:t>Выбивание мяча сзади при его ведении.</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46</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47</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9 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47</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tabs>
                <w:tab w:val="center" w:pos="5032"/>
                <w:tab w:val="right" w:pos="9355"/>
              </w:tabs>
              <w:autoSpaceDE w:val="0"/>
              <w:autoSpaceDN w:val="0"/>
              <w:adjustRightInd w:val="0"/>
              <w:outlineLvl w:val="0"/>
              <w:rPr>
                <w:rFonts w:ascii="Times New Roman" w:hAnsi="Times New Roman"/>
              </w:rPr>
            </w:pPr>
            <w:r w:rsidRPr="00C2221D">
              <w:rPr>
                <w:rFonts w:ascii="Times New Roman" w:hAnsi="Times New Roman"/>
              </w:rPr>
              <w:t>Список литературы</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49</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pStyle w:val="a7"/>
              <w:ind w:left="0"/>
              <w:rPr>
                <w:sz w:val="24"/>
                <w:szCs w:val="24"/>
                <w:lang w:eastAsia="en-US"/>
              </w:rPr>
            </w:pPr>
            <w:r w:rsidRPr="00C2221D">
              <w:rPr>
                <w:sz w:val="24"/>
                <w:szCs w:val="24"/>
                <w:lang w:eastAsia="en-US"/>
              </w:rPr>
              <w:t>Приложение 1</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50</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pStyle w:val="a7"/>
              <w:ind w:left="0"/>
              <w:rPr>
                <w:sz w:val="24"/>
                <w:szCs w:val="24"/>
                <w:lang w:eastAsia="en-US"/>
              </w:rPr>
            </w:pPr>
            <w:r w:rsidRPr="00C2221D">
              <w:rPr>
                <w:sz w:val="24"/>
                <w:szCs w:val="24"/>
                <w:lang w:eastAsia="en-US"/>
              </w:rPr>
              <w:t>Приложение 2</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51</w:t>
            </w:r>
          </w:p>
        </w:tc>
      </w:tr>
    </w:tbl>
    <w:p w:rsidR="00372760" w:rsidRDefault="00372760">
      <w:pPr>
        <w:jc w:val="both"/>
        <w:rPr>
          <w:rFonts w:ascii="Times New Roman" w:hAnsi="Times New Roman"/>
          <w:b/>
          <w:spacing w:val="-6"/>
          <w:sz w:val="28"/>
          <w:szCs w:val="28"/>
        </w:rPr>
      </w:pPr>
      <w:r>
        <w:rPr>
          <w:rFonts w:ascii="Times New Roman" w:hAnsi="Times New Roman"/>
          <w:b/>
          <w:spacing w:val="-6"/>
          <w:sz w:val="28"/>
          <w:szCs w:val="28"/>
        </w:rPr>
        <w:br w:type="page"/>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lang w:val="en-US"/>
        </w:rPr>
        <w:t>I</w:t>
      </w:r>
      <w:r w:rsidRPr="00146C64">
        <w:rPr>
          <w:rFonts w:ascii="Times New Roman" w:hAnsi="Times New Roman"/>
          <w:b/>
          <w:sz w:val="28"/>
          <w:szCs w:val="28"/>
        </w:rPr>
        <w:t xml:space="preserve"> семестр</w:t>
      </w:r>
    </w:p>
    <w:p w:rsidR="00F0638B" w:rsidRPr="00146C64" w:rsidRDefault="00F0638B">
      <w:pPr>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1</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Обучение базовым элементам ведения и передачи мяча в баскетболе</w:t>
      </w:r>
    </w:p>
    <w:p w:rsidR="00670A0C" w:rsidRPr="00146C64" w:rsidRDefault="00670A0C" w:rsidP="00670A0C">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Баскетбол </w:t>
      </w:r>
      <w:r w:rsidRPr="00146C64">
        <w:rPr>
          <w:rFonts w:ascii="Times New Roman" w:hAnsi="Times New Roman"/>
          <w:bCs/>
          <w:sz w:val="28"/>
          <w:szCs w:val="28"/>
        </w:rPr>
        <w:t xml:space="preserve">– </w:t>
      </w:r>
      <w:r w:rsidRPr="00146C64">
        <w:rPr>
          <w:rFonts w:ascii="Times New Roman" w:hAnsi="Times New Roman"/>
          <w:sz w:val="28"/>
          <w:szCs w:val="28"/>
        </w:rPr>
        <w:t>игра быстрая по темпу и смене игровых положений, отличающаяся увлекательностью, обилием разнообразных технических приемов и тактических комбинаций и предоставляет ее участникам широкие возможности для проявления творческой инициативы, для выбора способов достижения победы над противником в условиях острой, интересной борьбы за мяч. Во время обучения студент должен овладеть следующими приемами игры: ведениям мяча, броскам мяча в корзину, передачам мяча, технике игры в нападении и защите. Студент обязан знать правила игры в баскетбол, а также уметь организовывать и проводить соревнования. Обучение ведению мяча начинаем с активных толчков мяча на месте. Если на каждого игрока имеется по мячу или хотя бы один на двоих, то игроки встают у боковой линии площадки. Если мячей мало – то колонной. При выполнении сопровождать мяч кончиками пальцев и кистью, не касаться мяча ладонью, не хлопать по нему, мяч должен отскакивать от площадки до пояса игрока.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Обучение передаче мяча начинаем с передачи мяча стоя на месте с выставленной вперед ногой (правой или левой). Упражнение выполняется в парах или тройках, лицом друг другу. При выполнении обратить внимание </w:t>
      </w:r>
      <w:proofErr w:type="spellStart"/>
      <w:r w:rsidRPr="00146C64">
        <w:rPr>
          <w:rFonts w:ascii="Times New Roman" w:hAnsi="Times New Roman"/>
          <w:sz w:val="28"/>
          <w:szCs w:val="28"/>
        </w:rPr>
        <w:t>наточность</w:t>
      </w:r>
      <w:proofErr w:type="spellEnd"/>
      <w:r w:rsidRPr="00146C64">
        <w:rPr>
          <w:rFonts w:ascii="Times New Roman" w:hAnsi="Times New Roman"/>
          <w:sz w:val="28"/>
          <w:szCs w:val="28"/>
        </w:rPr>
        <w:t>, быстроту передачи и четкую захлестывающую работу кисти. Подвижные игры позволяют в игровой доступной форме формировать и закреплять двигательные навыки и умения. Так же подвижные игры незаменимы при восстановлении дыхания и концентрации внимания, воспитания чувства коллективизма. Игра может быть средством самопознания, развлечения, отдыха, средством физического и общего социального воспитания, средством спорта. Классификация подвижных игр:</w:t>
      </w:r>
    </w:p>
    <w:p w:rsidR="00F0638B" w:rsidRPr="00146C64" w:rsidRDefault="00F0638B" w:rsidP="00F0638B">
      <w:pPr>
        <w:pStyle w:val="a7"/>
        <w:numPr>
          <w:ilvl w:val="0"/>
          <w:numId w:val="1"/>
        </w:numPr>
        <w:autoSpaceDE w:val="0"/>
        <w:autoSpaceDN w:val="0"/>
        <w:adjustRightInd w:val="0"/>
        <w:ind w:left="426"/>
        <w:jc w:val="both"/>
      </w:pPr>
      <w:r w:rsidRPr="00146C64">
        <w:t xml:space="preserve">по характеру складывающихся в игре взаимоотношений: </w:t>
      </w:r>
      <w:proofErr w:type="gramStart"/>
      <w:r w:rsidRPr="00146C64">
        <w:t>некомандные</w:t>
      </w:r>
      <w:proofErr w:type="gramEnd"/>
      <w:r w:rsidRPr="00146C64">
        <w:t>; переходные к командным; командные.</w:t>
      </w:r>
    </w:p>
    <w:p w:rsidR="00F0638B" w:rsidRPr="00146C64" w:rsidRDefault="00F0638B" w:rsidP="00F0638B">
      <w:pPr>
        <w:pStyle w:val="a7"/>
        <w:numPr>
          <w:ilvl w:val="0"/>
          <w:numId w:val="1"/>
        </w:numPr>
        <w:autoSpaceDE w:val="0"/>
        <w:autoSpaceDN w:val="0"/>
        <w:adjustRightInd w:val="0"/>
        <w:ind w:left="426"/>
        <w:jc w:val="both"/>
      </w:pPr>
      <w:proofErr w:type="gramStart"/>
      <w:r w:rsidRPr="00146C64">
        <w:t>п</w:t>
      </w:r>
      <w:proofErr w:type="gramEnd"/>
      <w:r w:rsidRPr="00146C64">
        <w:t>о степени сложности: простые, сложные, полуспортивные.</w:t>
      </w:r>
    </w:p>
    <w:p w:rsidR="00F0638B" w:rsidRPr="00146C64" w:rsidRDefault="00F0638B" w:rsidP="00F0638B">
      <w:pPr>
        <w:pStyle w:val="a7"/>
        <w:numPr>
          <w:ilvl w:val="0"/>
          <w:numId w:val="1"/>
        </w:numPr>
        <w:autoSpaceDE w:val="0"/>
        <w:autoSpaceDN w:val="0"/>
        <w:adjustRightInd w:val="0"/>
        <w:ind w:left="426"/>
        <w:jc w:val="both"/>
      </w:pPr>
      <w:r w:rsidRPr="00146C64">
        <w:t>по видам движений: игры на внимание, с элементами ОРУ, с бегом, с прыжками, метаниями, равновесиями и т. д.</w:t>
      </w:r>
    </w:p>
    <w:p w:rsidR="00F0638B" w:rsidRPr="00146C64" w:rsidRDefault="00F0638B" w:rsidP="00F0638B">
      <w:pPr>
        <w:pStyle w:val="a7"/>
        <w:numPr>
          <w:ilvl w:val="0"/>
          <w:numId w:val="1"/>
        </w:numPr>
        <w:autoSpaceDE w:val="0"/>
        <w:autoSpaceDN w:val="0"/>
        <w:adjustRightInd w:val="0"/>
        <w:ind w:left="426"/>
        <w:jc w:val="both"/>
      </w:pPr>
      <w:proofErr w:type="gramStart"/>
      <w:r w:rsidRPr="00146C64">
        <w:t>по физическим качествам, преимущественно проявляющимися в игре (игры, способствующие развитию быстроты, силы, ловкости, выносливости, гибкости).</w:t>
      </w:r>
      <w:proofErr w:type="gramEnd"/>
    </w:p>
    <w:p w:rsidR="00F0638B" w:rsidRPr="00146C64" w:rsidRDefault="00F0638B" w:rsidP="00F0638B">
      <w:pPr>
        <w:pStyle w:val="a7"/>
        <w:numPr>
          <w:ilvl w:val="0"/>
          <w:numId w:val="1"/>
        </w:numPr>
        <w:autoSpaceDE w:val="0"/>
        <w:autoSpaceDN w:val="0"/>
        <w:adjustRightInd w:val="0"/>
        <w:ind w:left="426"/>
        <w:jc w:val="both"/>
      </w:pPr>
      <w:proofErr w:type="gramStart"/>
      <w:r w:rsidRPr="00146C64">
        <w:t>игры, подводящие к отдельным видам спорта (легкой атлетике, гимнастике, баскетболу, волейболу, футболу и т. д.).</w:t>
      </w:r>
      <w:proofErr w:type="gramEnd"/>
    </w:p>
    <w:p w:rsidR="00F0638B" w:rsidRPr="00146C64" w:rsidRDefault="00F0638B" w:rsidP="00F0638B">
      <w:pPr>
        <w:pStyle w:val="a7"/>
        <w:numPr>
          <w:ilvl w:val="0"/>
          <w:numId w:val="1"/>
        </w:numPr>
        <w:autoSpaceDE w:val="0"/>
        <w:autoSpaceDN w:val="0"/>
        <w:adjustRightInd w:val="0"/>
        <w:ind w:left="426"/>
        <w:jc w:val="both"/>
      </w:pPr>
      <w:r w:rsidRPr="00146C64">
        <w:t>по характеру моторной плотности: игры с максимальной, большой, средней и малой подвижностью.</w:t>
      </w:r>
    </w:p>
    <w:p w:rsidR="00F0638B" w:rsidRPr="00146C64" w:rsidRDefault="00F0638B" w:rsidP="00F0638B">
      <w:pPr>
        <w:pStyle w:val="a7"/>
        <w:numPr>
          <w:ilvl w:val="0"/>
          <w:numId w:val="1"/>
        </w:numPr>
        <w:autoSpaceDE w:val="0"/>
        <w:autoSpaceDN w:val="0"/>
        <w:adjustRightInd w:val="0"/>
        <w:ind w:left="426"/>
        <w:jc w:val="both"/>
        <w:rPr>
          <w:spacing w:val="-8"/>
        </w:rPr>
      </w:pPr>
      <w:r w:rsidRPr="00146C64">
        <w:rPr>
          <w:spacing w:val="-8"/>
        </w:rPr>
        <w:t>по форме организации: игры на занятиях, в свободное время, на празднике и т.д.</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базовым элементам ведения и передачи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Силовая гимнастика. Развитие силы мышц верхнего плечевого пояса и мышц живота посредством гимнастической скамьи и гимнастической стенки: подтягивание коленей к груди в висе на гимнастической стенке, сгибание рук в упоре на гимнастической скамье с различной постановкой ладоней (под плечо, шире плеч, узкая постановка – не более 15 см) с применением локального метода</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Отработка техники броска мяча от груди. «Кто лучше». Играющие, за исключением 3 – 5 водящих, становятся в кружки диаметром 50 см., начерченные в разных местах площадки на расстоянии 3 – 4 метров один от другого. Находящиеся в кружках передают мяч друг другу в разных направлениях, но не выше головы. Водящие, находясь между кружками, стараются поймать мяч или коснуться его рукой. Если это удается, тренер дает свисток. По свистку игроки, находящиеся в кружках, должны поменяться местами. В это время каждый из водящих стремится занять любой из свободных кружков. Те, кому не хватило кружков, становятся водящими. Игра по сигналу тренера возобновляется вновь. Побеждают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ни разу не бывшие водящими или исполняющие эту роль меньшее число раз. Игрок, владеющий мячом, не имеет право его держать в руках более трех секунд.</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bookmarkStart w:id="0" w:name="_Hlk83880362"/>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Каково значение и место баскетбола в системе физической культуры?</w:t>
      </w:r>
    </w:p>
    <w:bookmarkEnd w:id="0"/>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Перечислить базовые элементы игры в баскетбол.</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Почему подвижные игры являются одним из эффективных средств общефизической и специальной физкультурной подготовки?</w:t>
      </w:r>
    </w:p>
    <w:p w:rsidR="00F0638B" w:rsidRPr="00146C64" w:rsidRDefault="00F0638B" w:rsidP="00F0638B">
      <w:pPr>
        <w:autoSpaceDE w:val="0"/>
        <w:autoSpaceDN w:val="0"/>
        <w:adjustRightInd w:val="0"/>
        <w:ind w:firstLine="709"/>
        <w:jc w:val="both"/>
        <w:rPr>
          <w:rFonts w:ascii="Times New Roman" w:hAnsi="Times New Roman"/>
          <w:b/>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2</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 xml:space="preserve">Обучение ведению и передаче мяча в различных положениях </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в баскетболе</w:t>
      </w:r>
    </w:p>
    <w:p w:rsidR="00670A0C" w:rsidRPr="00146C64" w:rsidRDefault="00670A0C" w:rsidP="00670A0C">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 xml:space="preserve">Обучение ведению мяча начинаем с ведения мяча в </w:t>
      </w:r>
      <w:proofErr w:type="spellStart"/>
      <w:r w:rsidRPr="00146C64">
        <w:rPr>
          <w:rFonts w:ascii="Times New Roman" w:hAnsi="Times New Roman"/>
          <w:sz w:val="28"/>
          <w:szCs w:val="28"/>
        </w:rPr>
        <w:t>полуприседе</w:t>
      </w:r>
      <w:proofErr w:type="spellEnd"/>
      <w:r w:rsidRPr="00146C64">
        <w:rPr>
          <w:rFonts w:ascii="Times New Roman" w:hAnsi="Times New Roman"/>
          <w:sz w:val="28"/>
          <w:szCs w:val="28"/>
        </w:rPr>
        <w:t>, а затем в приседе. Игрок продвигается шагом от одной до другой боковой линии. При выполнении задания на мяч не смотреть, вести мяч правой и левой рукой. Обучение передаче мяча начинаем с передачи двумя руками от груди с отскоком от пола. Игроки располагаются лицом друг к другу в две шеренги на расстоянии 3 – 5 метров. При выполнении игрок должен делать шаг вперед, полностью выпрямляются руки, мяч выпускать на высоте пояса.</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2. Баскетбол. Обучение ведению и передаче мяча в различных положениях</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С чего начинаем обучение ведению и передаче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Перечислите ошибки при выполнении ведения мяча в баскетболе.</w:t>
      </w:r>
    </w:p>
    <w:p w:rsidR="00F0638B" w:rsidRPr="00146C64" w:rsidRDefault="00F0638B" w:rsidP="00F0638B">
      <w:pPr>
        <w:autoSpaceDE w:val="0"/>
        <w:autoSpaceDN w:val="0"/>
        <w:adjustRightInd w:val="0"/>
        <w:ind w:firstLine="709"/>
        <w:jc w:val="center"/>
        <w:rPr>
          <w:rFonts w:ascii="Times New Roman" w:hAnsi="Times New Roman"/>
          <w:b/>
          <w:sz w:val="28"/>
          <w:szCs w:val="28"/>
        </w:rPr>
      </w:pP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3</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Обучение передаче мяча одной рукой от плеча в баскетболе</w:t>
      </w:r>
    </w:p>
    <w:p w:rsidR="00670A0C" w:rsidRPr="00146C64" w:rsidRDefault="00670A0C" w:rsidP="00670A0C">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передаче одной рукой от плеча мяч отводят за голову на уровне уха, держа его правой рукой сзади, а левой лишь слегка поддерживая. Левую руку отрывают от мяча, тяжесть тела переносят на левую ногу и одновременным усилием туловища, руки, кисти и пальцев посылают мяч в нужном направлении. Проводится в парах, расстояние 5 – 8 м. При выполнении кисти расслаблены, мяч передается на грудь партнеру.</w:t>
      </w:r>
    </w:p>
    <w:p w:rsidR="00F0638B" w:rsidRPr="00146C64" w:rsidRDefault="00F0638B" w:rsidP="00F0638B">
      <w:pPr>
        <w:autoSpaceDE w:val="0"/>
        <w:autoSpaceDN w:val="0"/>
        <w:adjustRightInd w:val="0"/>
        <w:ind w:firstLine="709"/>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одной рукой от плеча.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Контрольные 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Перечислите ошибки при передаче мяча одной рукой от плеча.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Какие основные дидактические принципы необходимо соблюдать, подбирая комплексы круговой тренировки?</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4</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Закрепление изученных приемов ведения мяча в баскетболе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изученных приемов техники ведения и передач на занятиях № 1 и № 2.</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живота и спины с использованием гимнастической скамьи и стенки: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руки за головой; подтягивание на перекладине широким хватом за голову, узким хватом к подбородку – ладони на ширине 15 см с применением метода «в гору».</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«Спасительный мяч». Из числа </w:t>
      </w:r>
      <w:proofErr w:type="gramStart"/>
      <w:r w:rsidRPr="00146C64">
        <w:rPr>
          <w:rFonts w:ascii="Times New Roman" w:hAnsi="Times New Roman"/>
          <w:sz w:val="28"/>
          <w:szCs w:val="28"/>
        </w:rPr>
        <w:t>играющих</w:t>
      </w:r>
      <w:proofErr w:type="gramEnd"/>
      <w:r w:rsidRPr="00146C64">
        <w:rPr>
          <w:rFonts w:ascii="Times New Roman" w:hAnsi="Times New Roman"/>
          <w:sz w:val="28"/>
          <w:szCs w:val="28"/>
        </w:rPr>
        <w:t xml:space="preserve"> выбирается водящий. По сигналу,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разбегаются по площадке. По второму сигналу, водящий начинает их пятнать. Игроки бегают по площадке, спасаясь от водящего, и передают мяч друг другу. Задача состоит в том, чтобы передать мяч игроку, которого настигает водящий, так как игрока с мячом пятнать нельзя. Побеждает игрок, который ни разу не водил. Нельзя вести мяч и бегать с мячом. Водящий может перехватывать мяч и </w:t>
      </w:r>
      <w:proofErr w:type="gramStart"/>
      <w:r w:rsidRPr="00146C64">
        <w:rPr>
          <w:rFonts w:ascii="Times New Roman" w:hAnsi="Times New Roman"/>
          <w:sz w:val="28"/>
          <w:szCs w:val="28"/>
        </w:rPr>
        <w:t>салить игрока имея</w:t>
      </w:r>
      <w:proofErr w:type="gramEnd"/>
      <w:r w:rsidRPr="00146C64">
        <w:rPr>
          <w:rFonts w:ascii="Times New Roman" w:hAnsi="Times New Roman"/>
          <w:sz w:val="28"/>
          <w:szCs w:val="28"/>
        </w:rPr>
        <w:t xml:space="preserve"> мяч в руках. Виновный в потере мяча становиться водящим.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1. Какие приемы техники ведения и передачи мяча в баскетболе вы знаете</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В </w:t>
      </w:r>
      <w:proofErr w:type="gramStart"/>
      <w:r w:rsidRPr="00146C64">
        <w:rPr>
          <w:rFonts w:ascii="Times New Roman" w:hAnsi="Times New Roman"/>
          <w:sz w:val="28"/>
          <w:szCs w:val="28"/>
        </w:rPr>
        <w:t>сочетании</w:t>
      </w:r>
      <w:proofErr w:type="gramEnd"/>
      <w:r w:rsidRPr="00146C64">
        <w:rPr>
          <w:rFonts w:ascii="Times New Roman" w:hAnsi="Times New Roman"/>
          <w:sz w:val="28"/>
          <w:szCs w:val="28"/>
        </w:rPr>
        <w:t xml:space="preserve"> с какими упражнениями увеличивается положительное влияние силовой гимнастики?</w:t>
      </w: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5</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Совершенствование техники ведения мяча в баскетболе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ведении мяча шагом по прямой с изменением скорости продвижения занимающиеся встают на лицевой линии площадки. Начинают ведение, по зрительному сигналу преподавателя ускоряют продвижение вперед.</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При ведении мяча без зрительного контроля (в специальных очках) с изменением направления по сигналу игроки встают вдоль боковой линии площадки, преподаватель с мячом напротив. Студенты повторяют движения преподавателя.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Силовая гимнастика. В системе тренировочных занятий на воспитание силы необходимо использовать сочетание упражнений общего и относительно локального действия. В теле человека свыше 500 мышц. К наиболее </w:t>
      </w:r>
      <w:proofErr w:type="gramStart"/>
      <w:r w:rsidRPr="00146C64">
        <w:rPr>
          <w:rFonts w:ascii="Times New Roman" w:hAnsi="Times New Roman"/>
          <w:sz w:val="28"/>
          <w:szCs w:val="28"/>
        </w:rPr>
        <w:t>важным</w:t>
      </w:r>
      <w:proofErr w:type="gramEnd"/>
      <w:r w:rsidRPr="00146C64">
        <w:rPr>
          <w:rFonts w:ascii="Times New Roman" w:hAnsi="Times New Roman"/>
          <w:sz w:val="28"/>
          <w:szCs w:val="28"/>
        </w:rPr>
        <w:t xml:space="preserve">, которые существенно влияют на «общую силу» человека относят следующие пять групп: разгибатели позвоночного столба, сгибатели позвоночного столба и мышцы области тазобедренных суставов, разгибатели ног, сгибатели ног, большая грудная мышца. Известно множество методических </w:t>
      </w:r>
      <w:proofErr w:type="gramStart"/>
      <w:r w:rsidRPr="00146C64">
        <w:rPr>
          <w:rFonts w:ascii="Times New Roman" w:hAnsi="Times New Roman"/>
          <w:sz w:val="28"/>
          <w:szCs w:val="28"/>
        </w:rPr>
        <w:t>подходов воспитания силовых способностей повышения объема нагрузки</w:t>
      </w:r>
      <w:proofErr w:type="gramEnd"/>
      <w:r w:rsidRPr="00146C64">
        <w:rPr>
          <w:rFonts w:ascii="Times New Roman" w:hAnsi="Times New Roman"/>
          <w:sz w:val="28"/>
          <w:szCs w:val="28"/>
        </w:rPr>
        <w:t xml:space="preserve">. В основную группу можно выделить </w:t>
      </w:r>
      <w:proofErr w:type="gramStart"/>
      <w:r w:rsidRPr="00146C64">
        <w:rPr>
          <w:rFonts w:ascii="Times New Roman" w:hAnsi="Times New Roman"/>
          <w:sz w:val="28"/>
          <w:szCs w:val="28"/>
        </w:rPr>
        <w:t>следующие</w:t>
      </w:r>
      <w:proofErr w:type="gramEnd"/>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комплексный метод, когда в одной серии нагружаются поочередно различные группы мышцы;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локальный метод, когда в нескольких сериях прорабатывается одна группа мышц, а затем переходят к другой группе мышц;</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метод ударной тренировки, когда в одном подходе или серии загружаются поочередно мышцы антагонисты, сгибатели и разгибатели;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волнообразный метод, когда нагрузку повышают </w:t>
      </w:r>
      <w:proofErr w:type="spellStart"/>
      <w:r w:rsidRPr="00146C64">
        <w:rPr>
          <w:rFonts w:ascii="Times New Roman" w:hAnsi="Times New Roman"/>
          <w:sz w:val="28"/>
          <w:szCs w:val="28"/>
        </w:rPr>
        <w:t>допредельной</w:t>
      </w:r>
      <w:proofErr w:type="spellEnd"/>
      <w:r w:rsidRPr="00146C64">
        <w:rPr>
          <w:rFonts w:ascii="Times New Roman" w:hAnsi="Times New Roman"/>
          <w:sz w:val="28"/>
          <w:szCs w:val="28"/>
        </w:rPr>
        <w:t xml:space="preserve"> (</w:t>
      </w:r>
      <w:proofErr w:type="gramStart"/>
      <w:r w:rsidRPr="00146C64">
        <w:rPr>
          <w:rFonts w:ascii="Times New Roman" w:hAnsi="Times New Roman"/>
          <w:sz w:val="28"/>
          <w:szCs w:val="28"/>
        </w:rPr>
        <w:t>на пример, вес</w:t>
      </w:r>
      <w:proofErr w:type="gramEnd"/>
      <w:r w:rsidRPr="00146C64">
        <w:rPr>
          <w:rFonts w:ascii="Times New Roman" w:hAnsi="Times New Roman"/>
          <w:sz w:val="28"/>
          <w:szCs w:val="28"/>
        </w:rPr>
        <w:t xml:space="preserve"> снаряда), а при первых признаках утомления ее снижают (на 10 –15 кг), делают 1 – 2 подхода и вновь ставят основной вес;</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5) метод </w:t>
      </w:r>
      <w:r w:rsidRPr="00146C64">
        <w:rPr>
          <w:rFonts w:ascii="Times New Roman" w:hAnsi="Times New Roman"/>
          <w:iCs/>
          <w:sz w:val="28"/>
          <w:szCs w:val="28"/>
        </w:rPr>
        <w:t>«</w:t>
      </w:r>
      <w:r w:rsidRPr="00146C64">
        <w:rPr>
          <w:rFonts w:ascii="Times New Roman" w:hAnsi="Times New Roman"/>
          <w:sz w:val="28"/>
          <w:szCs w:val="28"/>
        </w:rPr>
        <w:t>в гору</w:t>
      </w:r>
      <w:r w:rsidRPr="00146C64">
        <w:rPr>
          <w:rFonts w:ascii="Times New Roman" w:hAnsi="Times New Roman"/>
          <w:iCs/>
          <w:sz w:val="28"/>
          <w:szCs w:val="28"/>
        </w:rPr>
        <w:t xml:space="preserve">», </w:t>
      </w:r>
      <w:r w:rsidRPr="00146C64">
        <w:rPr>
          <w:rFonts w:ascii="Times New Roman" w:hAnsi="Times New Roman"/>
          <w:sz w:val="28"/>
          <w:szCs w:val="28"/>
        </w:rPr>
        <w:t>когда нагрузка повышается, к каждому новому весу делается от одного до трех подходов и на пике заканчивается работа над определенной группой мышц;</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6) метод </w:t>
      </w:r>
      <w:r w:rsidRPr="00146C64">
        <w:rPr>
          <w:rFonts w:ascii="Times New Roman" w:hAnsi="Times New Roman"/>
          <w:iCs/>
          <w:sz w:val="28"/>
          <w:szCs w:val="28"/>
        </w:rPr>
        <w:t>«</w:t>
      </w:r>
      <w:r w:rsidRPr="00146C64">
        <w:rPr>
          <w:rFonts w:ascii="Times New Roman" w:hAnsi="Times New Roman"/>
          <w:sz w:val="28"/>
          <w:szCs w:val="28"/>
        </w:rPr>
        <w:t>в гору и под гору</w:t>
      </w:r>
      <w:r w:rsidRPr="00146C64">
        <w:rPr>
          <w:rFonts w:ascii="Times New Roman" w:hAnsi="Times New Roman"/>
          <w:iCs/>
          <w:sz w:val="28"/>
          <w:szCs w:val="28"/>
        </w:rPr>
        <w:t xml:space="preserve">», </w:t>
      </w:r>
      <w:r w:rsidRPr="00146C64">
        <w:rPr>
          <w:rFonts w:ascii="Times New Roman" w:hAnsi="Times New Roman"/>
          <w:sz w:val="28"/>
          <w:szCs w:val="28"/>
        </w:rPr>
        <w:t>когда нагрузка постепенно повышается, а затем постепенно снижается;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7) круговая </w:t>
      </w:r>
      <w:proofErr w:type="spellStart"/>
      <w:r w:rsidRPr="00146C64">
        <w:rPr>
          <w:rFonts w:ascii="Times New Roman" w:hAnsi="Times New Roman"/>
          <w:sz w:val="28"/>
          <w:szCs w:val="28"/>
        </w:rPr>
        <w:t>тренировка</w:t>
      </w:r>
      <w:proofErr w:type="gramStart"/>
      <w:r w:rsidRPr="00146C64">
        <w:rPr>
          <w:rFonts w:ascii="Times New Roman" w:hAnsi="Times New Roman"/>
          <w:sz w:val="28"/>
          <w:szCs w:val="28"/>
        </w:rPr>
        <w:t>.В</w:t>
      </w:r>
      <w:proofErr w:type="spellEnd"/>
      <w:proofErr w:type="gramEnd"/>
      <w:r w:rsidRPr="00146C64">
        <w:rPr>
          <w:rFonts w:ascii="Times New Roman" w:hAnsi="Times New Roman"/>
          <w:sz w:val="28"/>
          <w:szCs w:val="28"/>
        </w:rPr>
        <w:t xml:space="preserve"> занятиях по физической культуре круговая тренировка приобретает особое значение, так как позволяет большому числу занимающихся упражняться одновременно и самостоятельно, используя максимальное количество инвентаря и оборудования.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Обучение ведению мяча. Ведение мяча шагом по прямой с изменением скорости продвижения. Ведение мяча без зрительного контроля (в специальных очках) с изменением направления по сигналу. </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В каких игровых ситуациях используется ведение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Для чего в баскетболе используется ведение мяча без зрительного контроля?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Какие пять групп упражнений существенно влияют на «общую силу» человека в системе тренировочных занятий?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Какие вы знаете методические подходы </w:t>
      </w:r>
      <w:proofErr w:type="gramStart"/>
      <w:r w:rsidRPr="00146C64">
        <w:rPr>
          <w:rFonts w:ascii="Times New Roman" w:hAnsi="Times New Roman"/>
          <w:sz w:val="28"/>
          <w:szCs w:val="28"/>
        </w:rPr>
        <w:t>воспитания силовых способностей повышения объема нагрузки</w:t>
      </w:r>
      <w:proofErr w:type="gramEnd"/>
      <w:r w:rsidRPr="00146C64">
        <w:rPr>
          <w:rFonts w:ascii="Times New Roman" w:hAnsi="Times New Roman"/>
          <w:sz w:val="28"/>
          <w:szCs w:val="28"/>
        </w:rPr>
        <w:t>?</w:t>
      </w:r>
    </w:p>
    <w:p w:rsidR="00F0638B" w:rsidRPr="00146C64" w:rsidRDefault="00F0638B" w:rsidP="00F0638B">
      <w:pPr>
        <w:autoSpaceDE w:val="0"/>
        <w:autoSpaceDN w:val="0"/>
        <w:adjustRightInd w:val="0"/>
        <w:ind w:left="709"/>
        <w:jc w:val="both"/>
        <w:rPr>
          <w:rFonts w:ascii="Times New Roman" w:hAnsi="Times New Roman"/>
          <w:sz w:val="28"/>
          <w:szCs w:val="28"/>
        </w:rPr>
      </w:pP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6</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 xml:space="preserve">Обучение технике передачи мяча двумя руками от головы </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в баскетболе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обучении технике передачи двумя руками от головы упражнение выполняется в парах на расстоянии 5 – 8 м. Мяч передается движением рук вперед и немного вниз с одновременным шагом вперед. При выполнении мяч передавать быстрым, отрывистым движением, стараться попасть в грудь партнеру.</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Передача двумя руками от головы.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Контрольные 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В каких игровых ситуациях применяется передача двумя руками?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Для чего выполняются упражнения на восстановление дыхания?</w:t>
      </w:r>
    </w:p>
    <w:p w:rsidR="00F0638B" w:rsidRPr="00146C64" w:rsidRDefault="00F0638B" w:rsidP="00F0638B">
      <w:pPr>
        <w:autoSpaceDE w:val="0"/>
        <w:autoSpaceDN w:val="0"/>
        <w:adjustRightInd w:val="0"/>
        <w:ind w:firstLine="709"/>
        <w:jc w:val="both"/>
        <w:rPr>
          <w:rFonts w:ascii="Times New Roman" w:hAnsi="Times New Roman"/>
          <w:spacing w:val="-6"/>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 xml:space="preserve">Как выполняется </w:t>
      </w:r>
      <w:proofErr w:type="gramStart"/>
      <w:r w:rsidRPr="00146C64">
        <w:rPr>
          <w:rFonts w:ascii="Times New Roman" w:hAnsi="Times New Roman"/>
          <w:spacing w:val="-6"/>
          <w:sz w:val="28"/>
          <w:szCs w:val="28"/>
        </w:rPr>
        <w:t>методический подход</w:t>
      </w:r>
      <w:proofErr w:type="gramEnd"/>
      <w:r w:rsidRPr="00146C64">
        <w:rPr>
          <w:rFonts w:ascii="Times New Roman" w:hAnsi="Times New Roman"/>
          <w:spacing w:val="-6"/>
          <w:sz w:val="28"/>
          <w:szCs w:val="28"/>
        </w:rPr>
        <w:t xml:space="preserve"> для развития силы «в гору и под гору»?</w:t>
      </w: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52769E" w:rsidRPr="00146C64">
        <w:rPr>
          <w:rFonts w:ascii="Times New Roman" w:hAnsi="Times New Roman"/>
          <w:b/>
          <w:bCs/>
          <w:sz w:val="28"/>
          <w:szCs w:val="28"/>
        </w:rPr>
        <w:t>7</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Закрепление приемов техники игры в баскетбол</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Основные методические направления воспитания силы базируются на физиологических закономерностях физического воспитания. Прирост силы происходит в том случае, когда процесс занятия создает максимальное силовое напряжение, которое может быть достигнуто следующими путями: 1) преодолением непредельных отягощений (сопротивлений) с предельным числом повторений; 2) предельным увеличением внешнего сопротивления (в динамическом или статистическом режиме); 3) преодолением сопротивлений с предельной скоростью. Величину отягощения при воспитании силы принято дозировать по следующим критериям: в процентах к максимальному весу; по разности от максимального веса (например, на 10 – 15 кг меньше предельного веса); по числу возможных повторений упражнения в одном подходе. Обозначение веса (сопротивления).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Число возможных повторений в одном подходе: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предельный -1;</w:t>
      </w:r>
    </w:p>
    <w:p w:rsidR="00F0638B" w:rsidRPr="00146C64" w:rsidRDefault="00F0638B" w:rsidP="00F0638B">
      <w:pPr>
        <w:autoSpaceDE w:val="0"/>
        <w:autoSpaceDN w:val="0"/>
        <w:adjustRightInd w:val="0"/>
        <w:ind w:firstLine="709"/>
        <w:jc w:val="both"/>
        <w:rPr>
          <w:rFonts w:ascii="Times New Roman" w:hAnsi="Times New Roman"/>
          <w:sz w:val="28"/>
          <w:szCs w:val="28"/>
        </w:rPr>
      </w:pPr>
      <w:proofErr w:type="spellStart"/>
      <w:r w:rsidRPr="00146C64">
        <w:rPr>
          <w:rFonts w:ascii="Times New Roman" w:hAnsi="Times New Roman"/>
          <w:sz w:val="28"/>
          <w:szCs w:val="28"/>
        </w:rPr>
        <w:t>Околопредельный</w:t>
      </w:r>
      <w:proofErr w:type="spellEnd"/>
      <w:r w:rsidRPr="00146C64">
        <w:rPr>
          <w:rFonts w:ascii="Times New Roman" w:hAnsi="Times New Roman"/>
          <w:sz w:val="28"/>
          <w:szCs w:val="28"/>
        </w:rPr>
        <w:t>- 2 – 3;</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Большой - 4 – 7;</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умеренно большой - 8 – 12;</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средний - 13 – 18;</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малый = 19 – 25;</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очень малый – свыше 25.</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При первом методическом варианте использования предельных отягощений с предельным числом повторений максимальное мышечное напряжение достигается на последних повторениях, при работе до отказа на фоне выраженного утомления. В энергетическом плане такая работа невыгодна, но имеет ряд существенных достоинств, если занятия ставят своей целью развитие силовой выносливости или проводятся преимущественно с оздоровительной направленностью. Упражнения с непредельными отягощениями дают большие возможности контролировать технику движений. Особое значение это имеет для начинающих. Более того, у лиц, не занимавшихся </w:t>
      </w:r>
      <w:proofErr w:type="gramStart"/>
      <w:r w:rsidRPr="00146C64">
        <w:rPr>
          <w:rFonts w:ascii="Times New Roman" w:hAnsi="Times New Roman"/>
          <w:sz w:val="28"/>
          <w:szCs w:val="28"/>
        </w:rPr>
        <w:t>ранее силовыми</w:t>
      </w:r>
      <w:proofErr w:type="gramEnd"/>
      <w:r w:rsidRPr="00146C64">
        <w:rPr>
          <w:rFonts w:ascii="Times New Roman" w:hAnsi="Times New Roman"/>
          <w:sz w:val="28"/>
          <w:szCs w:val="28"/>
        </w:rPr>
        <w:t xml:space="preserve"> упражнениями, ограничение отягощений дает возможность избежать получения травм. Важно и то, что на первых порах эффективность воспитания силы почти не зависит от величины сопротивления. Однако с увеличением количества занятий преимущество максимальных отягощений становится очевидным.</w:t>
      </w:r>
    </w:p>
    <w:p w:rsidR="00F0638B" w:rsidRPr="00146C64" w:rsidRDefault="00F0638B" w:rsidP="00F0638B">
      <w:pPr>
        <w:autoSpaceDE w:val="0"/>
        <w:autoSpaceDN w:val="0"/>
        <w:adjustRightInd w:val="0"/>
        <w:ind w:firstLine="709"/>
        <w:jc w:val="center"/>
        <w:rPr>
          <w:rFonts w:ascii="Times New Roman" w:hAnsi="Times New Roman"/>
          <w:b/>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 закрепление изученных приемов техники игры на занятиях № 4 и № 5.</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средствами собственного веса и веса взаимодействующего партнера: сгибание </w:t>
      </w:r>
      <w:proofErr w:type="gramStart"/>
      <w:r w:rsidRPr="00146C64">
        <w:rPr>
          <w:rFonts w:ascii="Times New Roman" w:hAnsi="Times New Roman"/>
          <w:sz w:val="28"/>
          <w:szCs w:val="28"/>
        </w:rPr>
        <w:t>рук</w:t>
      </w:r>
      <w:proofErr w:type="gramEnd"/>
      <w:r w:rsidRPr="00146C64">
        <w:rPr>
          <w:rFonts w:ascii="Times New Roman" w:hAnsi="Times New Roman"/>
          <w:sz w:val="28"/>
          <w:szCs w:val="28"/>
        </w:rPr>
        <w:t xml:space="preserve"> в упоре лежа, ноги на гимнастической скамье; приседания с партнером на плечах у гимнастической стенки (партнеры должны быть примерно одного веса) с применением комплексного метода.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«Пройти защитника». На баскетбольной площадке проводят две поперечные линии, которые могут быть продолжением линии штрафного броска. За одной из линий стоит команда нападающих (у первого игрока в руках мяч). За второй линией (на другой стороне площадки) располагаются защитники. Головной игрок команды защитников выходит в центр площадки. По сигналу первый нападающий выбегает с мячом вперед и при помощи ведения старается пройти защитника и ударить мячом об пол за линией команды защитников. Затем нападающий длинной передачей возвращает мяч второму игроку свой команды (игроки имеют условные номера). В это время уходит с поля первый защитник, а навстречу второму нападающему устремляется второй защитник и т. д. Когда все нападающие и защитники побывают в поле, команды меняются ролями и игра повторяется. По сигналу игроки выбегают, выполняя ведение к щиту и бросок в движении. Игра направлена на совершенствование навыка ведения мяча с изменением направления, передач мяча различными способами, ловли, совершенствование перехвата и ловли, совершенствование перехвата и выбивания мяча. Также игру можно применять для обучения и совершенствования индивидуальных тактических действий в нападении и защите.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Перечислите ошибки при выполнении передачи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Какими путями происходит прирост силы в процессе занятий с максимальным силовым напряжением?</w:t>
      </w:r>
    </w:p>
    <w:p w:rsidR="0052769E" w:rsidRPr="00146C64" w:rsidRDefault="0052769E" w:rsidP="0052769E">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52769E" w:rsidRPr="00146C64" w:rsidRDefault="0052769E" w:rsidP="0052769E">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52769E" w:rsidRPr="00146C64" w:rsidRDefault="0052769E" w:rsidP="0052769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52769E" w:rsidRPr="00146C64" w:rsidRDefault="0052769E" w:rsidP="0052769E">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Каковы основные правила игры в баскетбол</w:t>
      </w:r>
      <w:r w:rsidRPr="00146C64">
        <w:rPr>
          <w:rFonts w:ascii="Times New Roman" w:hAnsi="Times New Roman"/>
          <w:sz w:val="28"/>
          <w:szCs w:val="28"/>
        </w:rPr>
        <w:t>?</w:t>
      </w:r>
    </w:p>
    <w:p w:rsidR="0052769E" w:rsidRPr="00146C64" w:rsidRDefault="0052769E" w:rsidP="0052769E">
      <w:pPr>
        <w:autoSpaceDE w:val="0"/>
        <w:autoSpaceDN w:val="0"/>
        <w:adjustRightInd w:val="0"/>
        <w:ind w:firstLine="709"/>
        <w:jc w:val="both"/>
        <w:rPr>
          <w:rFonts w:ascii="Times New Roman" w:hAnsi="Times New Roman"/>
          <w:sz w:val="28"/>
          <w:szCs w:val="28"/>
        </w:rPr>
      </w:pPr>
    </w:p>
    <w:p w:rsidR="0052769E" w:rsidRPr="00146C64" w:rsidRDefault="0052769E" w:rsidP="0052769E">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52769E" w:rsidRPr="00146C64" w:rsidRDefault="0052769E" w:rsidP="0052769E">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52769E" w:rsidRPr="00146C64" w:rsidRDefault="0052769E" w:rsidP="0052769E">
      <w:pPr>
        <w:autoSpaceDE w:val="0"/>
        <w:autoSpaceDN w:val="0"/>
        <w:adjustRightInd w:val="0"/>
        <w:ind w:firstLine="709"/>
        <w:jc w:val="center"/>
        <w:rPr>
          <w:rFonts w:ascii="Times New Roman" w:hAnsi="Times New Roman"/>
          <w:b/>
          <w:bCs/>
          <w:sz w:val="28"/>
          <w:szCs w:val="28"/>
        </w:rPr>
      </w:pPr>
    </w:p>
    <w:p w:rsidR="0052769E" w:rsidRPr="00146C64" w:rsidRDefault="0052769E" w:rsidP="0052769E">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52769E" w:rsidRPr="00146C64" w:rsidRDefault="0052769E" w:rsidP="0052769E">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52769E" w:rsidRPr="00146C64" w:rsidRDefault="0052769E" w:rsidP="00F0638B">
      <w:pPr>
        <w:autoSpaceDE w:val="0"/>
        <w:autoSpaceDN w:val="0"/>
        <w:adjustRightInd w:val="0"/>
        <w:ind w:firstLine="709"/>
        <w:jc w:val="both"/>
        <w:rPr>
          <w:rFonts w:ascii="Times New Roman" w:hAnsi="Times New Roman"/>
          <w:sz w:val="28"/>
          <w:szCs w:val="28"/>
        </w:rPr>
      </w:pPr>
    </w:p>
    <w:p w:rsidR="0052769E" w:rsidRPr="00146C64" w:rsidRDefault="0052769E" w:rsidP="00F0638B">
      <w:pPr>
        <w:autoSpaceDE w:val="0"/>
        <w:autoSpaceDN w:val="0"/>
        <w:adjustRightInd w:val="0"/>
        <w:ind w:firstLine="709"/>
        <w:jc w:val="both"/>
        <w:rPr>
          <w:rFonts w:ascii="Times New Roman" w:hAnsi="Times New Roman"/>
          <w:sz w:val="28"/>
          <w:szCs w:val="28"/>
        </w:rPr>
      </w:pPr>
    </w:p>
    <w:p w:rsidR="0052769E" w:rsidRPr="00146C64" w:rsidRDefault="0052769E" w:rsidP="0052769E">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lang w:val="en-US"/>
        </w:rPr>
        <w:t>II</w:t>
      </w:r>
      <w:r w:rsidRPr="00146C64">
        <w:rPr>
          <w:rFonts w:ascii="Times New Roman" w:hAnsi="Times New Roman"/>
          <w:b/>
          <w:sz w:val="28"/>
          <w:szCs w:val="28"/>
        </w:rPr>
        <w:t xml:space="preserve"> семестр</w:t>
      </w:r>
    </w:p>
    <w:p w:rsidR="0052769E" w:rsidRPr="00146C64" w:rsidRDefault="0052769E" w:rsidP="00F0638B">
      <w:pPr>
        <w:autoSpaceDE w:val="0"/>
        <w:autoSpaceDN w:val="0"/>
        <w:adjustRightInd w:val="0"/>
        <w:ind w:firstLine="709"/>
        <w:jc w:val="both"/>
        <w:rPr>
          <w:rFonts w:ascii="Times New Roman" w:hAnsi="Times New Roman"/>
          <w:sz w:val="28"/>
          <w:szCs w:val="28"/>
        </w:rPr>
      </w:pPr>
    </w:p>
    <w:p w:rsidR="0052769E" w:rsidRPr="00146C64" w:rsidRDefault="0052769E"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52769E" w:rsidRPr="00146C64">
        <w:rPr>
          <w:rFonts w:ascii="Times New Roman" w:hAnsi="Times New Roman"/>
          <w:b/>
          <w:bCs/>
          <w:sz w:val="28"/>
          <w:szCs w:val="28"/>
        </w:rPr>
        <w:t>1</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Обучение технике передачи двумя руками снизу в баскетболе</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Передача двумя руками снизу (слева и справа) выполняется так: резким движением кистей, выпрямлением рук и наклоном корпуса вперед нешироким шагом пошлите мяч партнеру. Упражнение проводится в парах на расстоянии 3 – 5 м. При выполнении расслабить кисти рук и сохранять равновесие тела. 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В занятиях по физической культуре круговая тренировка приобретает особое значение, так как позволяет большому числу занимающихся упражняться одновременно и самостоятельно, используя максимальное количество инвентаря и оборудования.</w:t>
      </w:r>
    </w:p>
    <w:p w:rsidR="00F0638B" w:rsidRPr="00146C64" w:rsidRDefault="00F0638B" w:rsidP="00F0638B">
      <w:pPr>
        <w:autoSpaceDE w:val="0"/>
        <w:autoSpaceDN w:val="0"/>
        <w:adjustRightInd w:val="0"/>
        <w:ind w:firstLine="709"/>
        <w:jc w:val="both"/>
        <w:rPr>
          <w:rFonts w:ascii="Times New Roman" w:hAnsi="Times New Roman"/>
          <w:sz w:val="28"/>
          <w:szCs w:val="28"/>
        </w:rPr>
      </w:pPr>
      <w:proofErr w:type="gramStart"/>
      <w:r w:rsidRPr="00146C64">
        <w:rPr>
          <w:rFonts w:ascii="Times New Roman" w:hAnsi="Times New Roman"/>
          <w:sz w:val="28"/>
          <w:szCs w:val="28"/>
        </w:rPr>
        <w:t>В зависимости от поставленных задач круговую тренировку можно планировать в подготовительной, основной или заключительной частях занятия.</w:t>
      </w:r>
      <w:proofErr w:type="gramEnd"/>
      <w:r w:rsidRPr="00146C64">
        <w:rPr>
          <w:rFonts w:ascii="Times New Roman" w:hAnsi="Times New Roman"/>
          <w:sz w:val="28"/>
          <w:szCs w:val="28"/>
        </w:rPr>
        <w:t xml:space="preserve"> В комплексы круговой тренировки подбираются упражнения, направленные на преимущественное развитие мышц плечевого пояса, рук, живота и спины, увеличение подвижности суставов, укрепление всей мускулатуры. Количество упражнений колеблется от 10 до 15 станций. Подбирая комплексы, необходимо соблюдать основные дидактические принципы, то есть идти от </w:t>
      </w:r>
      <w:proofErr w:type="gramStart"/>
      <w:r w:rsidRPr="00146C64">
        <w:rPr>
          <w:rFonts w:ascii="Times New Roman" w:hAnsi="Times New Roman"/>
          <w:sz w:val="28"/>
          <w:szCs w:val="28"/>
        </w:rPr>
        <w:t>простого</w:t>
      </w:r>
      <w:proofErr w:type="gramEnd"/>
      <w:r w:rsidRPr="00146C64">
        <w:rPr>
          <w:rFonts w:ascii="Times New Roman" w:hAnsi="Times New Roman"/>
          <w:sz w:val="28"/>
          <w:szCs w:val="28"/>
        </w:rPr>
        <w:t xml:space="preserve"> к сложному, чередовать активный отдых одних мышечных групп с отдыхом других. После тяжелого упражнения следует подбирать более легкие, дающие возможность восстановить силы и успокоить дыхание. Следует постепенно увеличивать количество станций с упражнениями на силу.</w:t>
      </w:r>
    </w:p>
    <w:p w:rsidR="00F0638B" w:rsidRPr="00146C64" w:rsidRDefault="00F0638B" w:rsidP="00F0638B">
      <w:pPr>
        <w:autoSpaceDE w:val="0"/>
        <w:autoSpaceDN w:val="0"/>
        <w:adjustRightInd w:val="0"/>
        <w:ind w:firstLine="709"/>
        <w:jc w:val="center"/>
        <w:rPr>
          <w:rFonts w:ascii="Times New Roman" w:hAnsi="Times New Roman"/>
          <w:b/>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Передача двумя руками снизу (слева и справа).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Воспитание физических качеств. Упражнения для мышц плечевого пояса, мышц живота (подтягивания, сгибание рук в упоре лежа на </w:t>
      </w:r>
      <w:proofErr w:type="gramStart"/>
      <w:r w:rsidRPr="00146C64">
        <w:rPr>
          <w:rFonts w:ascii="Times New Roman" w:hAnsi="Times New Roman"/>
          <w:sz w:val="28"/>
          <w:szCs w:val="28"/>
        </w:rPr>
        <w:t>спине</w:t>
      </w:r>
      <w:proofErr w:type="gramEnd"/>
      <w:r w:rsidRPr="00146C64">
        <w:rPr>
          <w:rFonts w:ascii="Times New Roman" w:hAnsi="Times New Roman"/>
          <w:sz w:val="28"/>
          <w:szCs w:val="28"/>
        </w:rPr>
        <w:t xml:space="preserve"> на гимнастической скамье) с использованием метода круговой тренировки в режиме средней интенсивности.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на быстроту выполнения и качества передач за определенное время «Ловец и перехватчик».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по кругу. На середине стоят два игрока: один «ловец», другой «перехватчик». Играющие передают друг другу мяч по кругу и выбирают удобный момент для того, чтобы сделать передачу своему партнеру – «ловцу». Последний старается открываться, чтобы получить передачу, а «перехватчик» стремится прикрыть «ловца» и перехватить мяч. Через каждые две минуты «перехватчики» меняются. Игра длится до тех пор, пока все игроки не побывают в роли «перехватчика». Победителем считается тот «перехватчик», который допустил меньше передач «ловцу». </w:t>
      </w:r>
      <w:proofErr w:type="gramStart"/>
      <w:r w:rsidRPr="00146C64">
        <w:rPr>
          <w:rFonts w:ascii="Times New Roman" w:hAnsi="Times New Roman"/>
          <w:sz w:val="28"/>
          <w:szCs w:val="28"/>
        </w:rPr>
        <w:t>«Ловец», применяя финты, без мяча, старается освободиться от «перехватчика» и поймать как можно больше раз мяч; игроки, стоящие по кругу, при помощи различных передач (двумя руками, одной от плеча, сверху, с отскоком от пола) стараются как можно больше раз отдать мяч своему «ловцу».</w:t>
      </w:r>
      <w:proofErr w:type="gramEnd"/>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Для чего выполняются беговые упражнения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2. В каких игровых ситуациях используется передача двумя руками снизу</w:t>
      </w:r>
      <w:r w:rsidRPr="00146C64">
        <w:rPr>
          <w:rFonts w:ascii="Times New Roman" w:hAnsi="Times New Roman"/>
          <w:sz w:val="28"/>
          <w:szCs w:val="28"/>
        </w:rPr>
        <w:t>?</w:t>
      </w:r>
    </w:p>
    <w:p w:rsidR="00F0638B" w:rsidRPr="00146C64" w:rsidRDefault="00F0638B" w:rsidP="00F0638B">
      <w:pPr>
        <w:autoSpaceDE w:val="0"/>
        <w:autoSpaceDN w:val="0"/>
        <w:adjustRightInd w:val="0"/>
        <w:ind w:left="709"/>
        <w:jc w:val="both"/>
        <w:rPr>
          <w:rFonts w:ascii="Times New Roman" w:hAnsi="Times New Roman"/>
          <w:sz w:val="28"/>
          <w:szCs w:val="28"/>
        </w:rPr>
      </w:pPr>
      <w:r w:rsidRPr="00146C64">
        <w:rPr>
          <w:rFonts w:ascii="Times New Roman" w:hAnsi="Times New Roman"/>
          <w:sz w:val="28"/>
          <w:szCs w:val="28"/>
        </w:rPr>
        <w:t xml:space="preserve">3. Что входит в комплексы «круговой тренировки»? </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w:t>
      </w:r>
      <w:proofErr w:type="gramStart"/>
      <w:r w:rsidR="0052769E" w:rsidRPr="00146C64">
        <w:rPr>
          <w:rFonts w:ascii="Times New Roman" w:hAnsi="Times New Roman"/>
          <w:b/>
          <w:bCs/>
          <w:sz w:val="28"/>
          <w:szCs w:val="28"/>
        </w:rPr>
        <w:t>2</w:t>
      </w:r>
      <w:proofErr w:type="gramEnd"/>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Совершенствование техники ведения мяча в баскетболе</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Ведение мяча с изменением скорости направления, а также высоты отскока мяча проводится в пятерках или шестерках в колоннах лицом друг другу. При выполнении, обводя партнеров, укрывать мяч телом, мяч вести правой и левой рукой.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Третий методический вариант воспитания силы, преодоление сопротивлений с предельной скоростью, используется в основном для развития скоростно-силовых качеств. Комплексы силовых упражнений рекомендуется периодически менять. Они меняются один раз в 2 – 6 недель.</w:t>
      </w:r>
    </w:p>
    <w:p w:rsidR="00F0638B" w:rsidRPr="00146C64" w:rsidRDefault="00F0638B" w:rsidP="00F0638B">
      <w:pPr>
        <w:autoSpaceDE w:val="0"/>
        <w:autoSpaceDN w:val="0"/>
        <w:adjustRightInd w:val="0"/>
        <w:ind w:firstLine="709"/>
        <w:jc w:val="center"/>
        <w:rPr>
          <w:rFonts w:ascii="Times New Roman" w:hAnsi="Times New Roman"/>
          <w:i/>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ведению мяча. Ведение мяча с изменением скорости направления, а также высоты отскока мяча.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Упражнения с набивными мячами и различные прыжковые упражнения посредством круговой тренировки в режиме высокой интенсивности.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«Дружеский хлопок».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стоят в 2 – 3 шеренгах (колоннах, кругах). Руководитель считает вслух 1, 2, 3, 4, … задает темп счета и замолкает. Все играющие продолжают считать «про себя», сохраняя темп. При этом выполняются упражнения на дыхание. Досчитав до 10 – 15, хлопают в ладоши. Та команда, которая сделает хлопок дружнее, побеждает.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Контрольные 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Для чего выполняются общеразвивающие упражнения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В каких игровых ситуациях применяется ведение мяча с изменением скорости?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Какой методический вариант воспитания силы используется для развития скоростно-силовых качеств?</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52769E" w:rsidRPr="00146C64">
        <w:rPr>
          <w:rFonts w:ascii="Times New Roman" w:hAnsi="Times New Roman"/>
          <w:b/>
          <w:bCs/>
          <w:sz w:val="28"/>
          <w:szCs w:val="28"/>
        </w:rPr>
        <w:t>3</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Закрепление техники ведения и передачи мяча в баскетболе</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изученных приемов передачи и ведения на занятиях № 7 и № 8.</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Какие виды ведения мяча в баскетболе ы знаете?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Перечислите основные виды передач в баскетболе.</w:t>
      </w:r>
    </w:p>
    <w:p w:rsidR="00F51134" w:rsidRPr="00146C64" w:rsidRDefault="00F51134" w:rsidP="0052769E">
      <w:pPr>
        <w:pStyle w:val="a7"/>
        <w:autoSpaceDE w:val="0"/>
        <w:autoSpaceDN w:val="0"/>
        <w:adjustRightInd w:val="0"/>
        <w:jc w:val="right"/>
        <w:rPr>
          <w:b/>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F55F21" w:rsidRPr="00146C64">
        <w:rPr>
          <w:b/>
        </w:rPr>
        <w:t>4</w:t>
      </w:r>
    </w:p>
    <w:p w:rsidR="0052769E" w:rsidRPr="00146C64" w:rsidRDefault="0052769E" w:rsidP="0052769E">
      <w:pPr>
        <w:pStyle w:val="3"/>
        <w:spacing w:before="0" w:beforeAutospacing="0" w:after="0" w:afterAutospacing="0"/>
        <w:jc w:val="center"/>
        <w:rPr>
          <w:sz w:val="28"/>
          <w:szCs w:val="28"/>
        </w:rPr>
      </w:pPr>
      <w:r w:rsidRPr="00146C64">
        <w:rPr>
          <w:sz w:val="28"/>
          <w:szCs w:val="28"/>
        </w:rPr>
        <w:t>Баскетбол. Правила игры.</w:t>
      </w:r>
    </w:p>
    <w:p w:rsidR="00F55F21" w:rsidRPr="00146C64" w:rsidRDefault="00F55F21" w:rsidP="00F55F21">
      <w:pPr>
        <w:autoSpaceDE w:val="0"/>
        <w:autoSpaceDN w:val="0"/>
        <w:adjustRightInd w:val="0"/>
        <w:ind w:firstLine="709"/>
        <w:jc w:val="center"/>
        <w:rPr>
          <w:rFonts w:ascii="Times New Roman" w:hAnsi="Times New Roman"/>
          <w:b/>
          <w:bCs/>
          <w:i/>
          <w:sz w:val="28"/>
          <w:szCs w:val="28"/>
        </w:rPr>
      </w:pPr>
      <w:bookmarkStart w:id="1" w:name="1009739-A-101"/>
      <w:bookmarkEnd w:id="1"/>
      <w:r w:rsidRPr="00146C64">
        <w:rPr>
          <w:rFonts w:ascii="Times New Roman" w:hAnsi="Times New Roman"/>
          <w:b/>
          <w:i/>
          <w:sz w:val="28"/>
          <w:szCs w:val="28"/>
        </w:rPr>
        <w:t>Теоретическая часть</w:t>
      </w:r>
    </w:p>
    <w:p w:rsidR="0052769E" w:rsidRPr="00146C64" w:rsidRDefault="006B5E00" w:rsidP="0052769E">
      <w:pPr>
        <w:ind w:firstLine="709"/>
        <w:rPr>
          <w:rFonts w:ascii="Times New Roman" w:hAnsi="Times New Roman"/>
          <w:sz w:val="28"/>
          <w:szCs w:val="28"/>
        </w:rPr>
      </w:pPr>
      <w:hyperlink r:id="rId9" w:history="1">
        <w:r w:rsidR="0052769E" w:rsidRPr="00146C64">
          <w:rPr>
            <w:rStyle w:val="a3"/>
            <w:rFonts w:ascii="Times New Roman" w:eastAsia="Calibri" w:hAnsi="Times New Roman"/>
            <w:color w:val="000000"/>
            <w:sz w:val="28"/>
            <w:szCs w:val="28"/>
            <w:u w:val="single"/>
          </w:rPr>
          <w:t xml:space="preserve">БАСКЕТБОЛ </w:t>
        </w:r>
      </w:hyperlink>
      <w:hyperlink r:id="rId10" w:history="1">
        <w:r w:rsidR="0052769E" w:rsidRPr="00146C64">
          <w:rPr>
            <w:rStyle w:val="a9"/>
            <w:rFonts w:ascii="Times New Roman" w:eastAsia="Calibri" w:hAnsi="Times New Roman"/>
            <w:color w:val="000000"/>
            <w:sz w:val="28"/>
            <w:szCs w:val="28"/>
          </w:rPr>
          <w:t>(от англ. «</w:t>
        </w:r>
        <w:proofErr w:type="spellStart"/>
        <w:r w:rsidR="0052769E" w:rsidRPr="00146C64">
          <w:rPr>
            <w:rStyle w:val="a9"/>
            <w:rFonts w:ascii="Times New Roman" w:eastAsia="Calibri" w:hAnsi="Times New Roman"/>
            <w:color w:val="000000"/>
            <w:sz w:val="28"/>
            <w:szCs w:val="28"/>
          </w:rPr>
          <w:t>basket</w:t>
        </w:r>
        <w:proofErr w:type="spellEnd"/>
        <w:r w:rsidR="0052769E" w:rsidRPr="00146C64">
          <w:rPr>
            <w:rStyle w:val="a9"/>
            <w:rFonts w:ascii="Times New Roman" w:eastAsia="Calibri" w:hAnsi="Times New Roman"/>
            <w:color w:val="000000"/>
            <w:sz w:val="28"/>
            <w:szCs w:val="28"/>
          </w:rPr>
          <w:t>» – корзина и «</w:t>
        </w:r>
        <w:proofErr w:type="spellStart"/>
        <w:r w:rsidR="0052769E" w:rsidRPr="00146C64">
          <w:rPr>
            <w:rStyle w:val="a9"/>
            <w:rFonts w:ascii="Times New Roman" w:eastAsia="Calibri" w:hAnsi="Times New Roman"/>
            <w:color w:val="000000"/>
            <w:sz w:val="28"/>
            <w:szCs w:val="28"/>
          </w:rPr>
          <w:t>ball</w:t>
        </w:r>
        <w:proofErr w:type="spellEnd"/>
        <w:r w:rsidR="0052769E" w:rsidRPr="00146C64">
          <w:rPr>
            <w:rStyle w:val="a9"/>
            <w:rFonts w:ascii="Times New Roman" w:eastAsia="Calibri" w:hAnsi="Times New Roman"/>
            <w:color w:val="000000"/>
            <w:sz w:val="28"/>
            <w:szCs w:val="28"/>
          </w:rPr>
          <w:t xml:space="preserve">» – мяч), командная спортивная игра, цель которой – забросить руками мяч в кольцо (корзину) соперника, прикрепленное к </w:t>
        </w:r>
        <w:proofErr w:type="spellStart"/>
        <w:r w:rsidR="0052769E" w:rsidRPr="00146C64">
          <w:rPr>
            <w:rStyle w:val="a9"/>
            <w:rFonts w:ascii="Times New Roman" w:eastAsia="Calibri" w:hAnsi="Times New Roman"/>
            <w:color w:val="000000"/>
            <w:sz w:val="28"/>
            <w:szCs w:val="28"/>
          </w:rPr>
          <w:t>щиту</w:t>
        </w:r>
        <w:proofErr w:type="gramStart"/>
        <w:r w:rsidR="0052769E" w:rsidRPr="00146C64">
          <w:rPr>
            <w:rStyle w:val="a9"/>
            <w:rFonts w:ascii="Times New Roman" w:eastAsia="Calibri" w:hAnsi="Times New Roman"/>
            <w:color w:val="000000"/>
            <w:sz w:val="28"/>
            <w:szCs w:val="28"/>
          </w:rPr>
          <w:t>.П</w:t>
        </w:r>
        <w:proofErr w:type="gramEnd"/>
        <w:r w:rsidR="0052769E" w:rsidRPr="00146C64">
          <w:rPr>
            <w:rStyle w:val="a9"/>
            <w:rFonts w:ascii="Times New Roman" w:eastAsia="Calibri" w:hAnsi="Times New Roman"/>
            <w:color w:val="000000"/>
            <w:sz w:val="28"/>
            <w:szCs w:val="28"/>
          </w:rPr>
          <w:t>опадание</w:t>
        </w:r>
        <w:proofErr w:type="spellEnd"/>
        <w:r w:rsidR="0052769E" w:rsidRPr="00146C64">
          <w:rPr>
            <w:rStyle w:val="a9"/>
            <w:rFonts w:ascii="Times New Roman" w:eastAsia="Calibri" w:hAnsi="Times New Roman"/>
            <w:color w:val="000000"/>
            <w:sz w:val="28"/>
            <w:szCs w:val="28"/>
          </w:rPr>
          <w:t xml:space="preserve"> может принести команде от одного до трех очков. В матче побеждает команда, набравшая боль</w:t>
        </w:r>
      </w:hyperlink>
      <w:hyperlink r:id="rId11" w:history="1">
        <w:r w:rsidR="0052769E" w:rsidRPr="00146C64">
          <w:rPr>
            <w:rStyle w:val="a9"/>
            <w:rFonts w:ascii="Times New Roman" w:eastAsia="Calibri" w:hAnsi="Times New Roman"/>
            <w:color w:val="000000"/>
            <w:sz w:val="28"/>
            <w:szCs w:val="28"/>
          </w:rPr>
          <w:t xml:space="preserve">шее число очков. </w:t>
        </w:r>
      </w:hyperlink>
      <w:r w:rsidR="0052769E" w:rsidRPr="00146C64">
        <w:rPr>
          <w:rFonts w:ascii="Times New Roman" w:hAnsi="Times New Roman"/>
          <w:noProof/>
          <w:color w:val="000000"/>
          <w:sz w:val="28"/>
          <w:szCs w:val="28"/>
          <w:lang w:eastAsia="ru-RU"/>
        </w:rPr>
        <w:drawing>
          <wp:inline distT="0" distB="0" distL="0" distR="0">
            <wp:extent cx="5867400" cy="3019425"/>
            <wp:effectExtent l="19050" t="0" r="0" b="0"/>
            <wp:docPr id="3" name="BLOGGER_PHOTO_ID_5397307628321510866" descr="1236330244f1ec%5B1%5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7307628321510866" descr="1236330244f1ec%5B1%5D">
                      <a:hlinkClick r:id="rId12"/>
                    </pic:cNvPr>
                    <pic:cNvPicPr>
                      <a:picLocks noChangeAspect="1" noChangeArrowheads="1"/>
                    </pic:cNvPicPr>
                  </pic:nvPicPr>
                  <pic:blipFill>
                    <a:blip r:embed="rId13" cstate="print"/>
                    <a:srcRect/>
                    <a:stretch>
                      <a:fillRect/>
                    </a:stretch>
                  </pic:blipFill>
                  <pic:spPr bwMode="auto">
                    <a:xfrm>
                      <a:off x="0" y="0"/>
                      <a:ext cx="5867400" cy="3019425"/>
                    </a:xfrm>
                    <a:prstGeom prst="rect">
                      <a:avLst/>
                    </a:prstGeom>
                    <a:noFill/>
                    <a:ln w="9525">
                      <a:noFill/>
                      <a:miter lim="800000"/>
                      <a:headEnd/>
                      <a:tailEnd/>
                    </a:ln>
                  </pic:spPr>
                </pic:pic>
              </a:graphicData>
            </a:graphic>
          </wp:inline>
        </w:drawing>
      </w:r>
    </w:p>
    <w:p w:rsidR="0052769E" w:rsidRPr="00146C64" w:rsidRDefault="0052769E" w:rsidP="0052769E">
      <w:pPr>
        <w:ind w:firstLine="709"/>
        <w:jc w:val="both"/>
        <w:rPr>
          <w:rFonts w:ascii="Times New Roman" w:hAnsi="Times New Roman"/>
          <w:b/>
          <w:bCs/>
          <w:sz w:val="28"/>
          <w:szCs w:val="28"/>
        </w:rPr>
      </w:pPr>
      <w:bookmarkStart w:id="2" w:name="1009739-L-102"/>
      <w:bookmarkEnd w:id="2"/>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 xml:space="preserve">Правила игры. </w:t>
      </w:r>
      <w:r w:rsidRPr="00146C64">
        <w:rPr>
          <w:rFonts w:ascii="Times New Roman" w:hAnsi="Times New Roman"/>
          <w:sz w:val="28"/>
          <w:szCs w:val="28"/>
        </w:rPr>
        <w:t xml:space="preserve">Игра проходит на прямоугольной площадке длиной 28 и шириной 15 м специальным мячом.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Масса мяча 567–650 грамм, окружность 749–780 мм (в играх мужских команд; в играх женских команд используются мячи меньших размеров, и еще меньше – в матчах по мини-баскетболу). Баскетбольные мячи бывают двух типов: предназначенные для игры только в помещениях (</w:t>
      </w:r>
      <w:proofErr w:type="spellStart"/>
      <w:r w:rsidRPr="00146C64">
        <w:rPr>
          <w:rFonts w:ascii="Times New Roman" w:hAnsi="Times New Roman"/>
          <w:sz w:val="28"/>
          <w:szCs w:val="28"/>
        </w:rPr>
        <w:t>indoor</w:t>
      </w:r>
      <w:proofErr w:type="spellEnd"/>
      <w:r w:rsidRPr="00146C64">
        <w:rPr>
          <w:rFonts w:ascii="Times New Roman" w:hAnsi="Times New Roman"/>
          <w:sz w:val="28"/>
          <w:szCs w:val="28"/>
        </w:rPr>
        <w:t>) и универсальные, т.е. пригодные для использования и в помещениях, и на улице (</w:t>
      </w:r>
      <w:proofErr w:type="spellStart"/>
      <w:r w:rsidRPr="00146C64">
        <w:rPr>
          <w:rFonts w:ascii="Times New Roman" w:hAnsi="Times New Roman"/>
          <w:sz w:val="28"/>
          <w:szCs w:val="28"/>
        </w:rPr>
        <w:t>indoor</w:t>
      </w:r>
      <w:proofErr w:type="spellEnd"/>
      <w:r w:rsidRPr="00146C64">
        <w:rPr>
          <w:rFonts w:ascii="Times New Roman" w:hAnsi="Times New Roman"/>
          <w:sz w:val="28"/>
          <w:szCs w:val="28"/>
        </w:rPr>
        <w:t>/</w:t>
      </w:r>
      <w:proofErr w:type="spellStart"/>
      <w:r w:rsidRPr="00146C64">
        <w:rPr>
          <w:rFonts w:ascii="Times New Roman" w:hAnsi="Times New Roman"/>
          <w:sz w:val="28"/>
          <w:szCs w:val="28"/>
        </w:rPr>
        <w:t>outdoor</w:t>
      </w:r>
      <w:proofErr w:type="spellEnd"/>
      <w:r w:rsidRPr="00146C64">
        <w:rPr>
          <w:rFonts w:ascii="Times New Roman" w:hAnsi="Times New Roman"/>
          <w:sz w:val="28"/>
          <w:szCs w:val="28"/>
        </w:rPr>
        <w:t xml:space="preserve">). Корзина (металлическое кольцо диаметром 45 см с натянутой на нем сеткой без дна) крепится на высоте 3,05 м на щите, установленном на стойке параллельно лицевым линиям площадки.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До конца 1960-х годов официальные соревнования проводились как на открытом воздухе, так и в спортивных залах. С 1968 все официальные матчи проходят только в закрытых помещениях. Крупнейшие турниры по баскетболу обычно проводятся в залах высотой не менее 7 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Матч начинается в центре площадки. Судья подбрасывает мяч строго вверх между двумя игроками команд-соперниц. В тот момент, когда они касаются мяча (брать мяч в руки нельзя), начинается отсчет игрового времени. После каждого свистка судьи секундомер останавливается – и с возобновлением игры включается вновь. (Соответственно, в баскетболе различают «живой мяч» и «мертвый мяч».) Игровое время фиксирует судья-секундометрист. Раньше матчи под эгидой Международной любительской федерации баскетбола (ФИБА) состояли из 2 таймов по 20 минут чистого игрового времени. Согласно новым правилам, принятым в 2000, матч состоит из четырех таймов по 10 м чистого времени каждый (в НБА – из четырех таймов по 12 м) с 2-минутными перерывами между первым и вторым, третьим и четвертым таймами, перерыв в середине матча – 15 м.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Раньше игрок мог владеть мячом неограниченное время. В 1960-е годы прошлого века был введен 30-секундный (ФИБА) и 24-секундный (НБА) лимит: по его истечении команда теряет мяч. По правилам ФИБА 2000-го года, на атаку командам также отводится не более 24 секунд. В состав судейской бригады входит так называемый оператор 24 секунд, который следит за соблюдением этого правила. Кроме этого, существуют также «правило трех секунд» (столько времени игрок атакующей команды может находиться в ограниченной зоне соперника, которую иногда так и называют – «3-секундная зона») и «правило восьми секунд» (за это время команда, овладевшая мячом на своей половине площадки, должна перевести его из тыловой зоны в передовую).</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Ничьих в баскетболе не бывает. Если по истечении основного времени матча счет оказывается равным, назначается дополнительный 5-минутный тайм – овертайм. Если и в овертайме ни одна из команд не добьется победы, назначается еще одна дополнительная пятиминутка и т.д. Исключение возможно в том случае, если команды по регламенту соревнований проводят парные встречи (по так называемой кубковой системе): тогда в первом матче может быть засчитана ничья, а победитель в паре определяется по результатам второй игры.</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Точный бросок в корзину с позиции за дугой, проведенной на расстоянии 6,25 м от щита (в НБА – 7,27 м), оценивается в три очка. Эта дуга называется также «трехочковой линией». Все остальные броски (в том числе и из-под щита) оцениваются в два очка. Если мяч брошен в корзину, но игроки команды-соперницы блокируют (перехватывают или отбивают) его непосредственно над корзиной, очки засчитывают, как если бы бросок достиг цели. Нередко судьям приходится разыгрывать в ходе игры спорный мяч. </w:t>
      </w:r>
      <w:proofErr w:type="gramStart"/>
      <w:r w:rsidRPr="00146C64">
        <w:rPr>
          <w:rFonts w:ascii="Times New Roman" w:hAnsi="Times New Roman"/>
          <w:sz w:val="28"/>
          <w:szCs w:val="28"/>
        </w:rPr>
        <w:t>Мяч считается спорным в следующих случаях: если два соперника крепко держат мяч и ни один из них не может овладеть им, не нарушив правил; если мяч вышел за пределы площадки от двух игроков разных команд (или судья не смог точно определить, кто из игроков коснулся мяча последним); если мяч застрял между щитом и кольцом и т.д.</w:t>
      </w:r>
      <w:proofErr w:type="gramEnd"/>
      <w:r w:rsidRPr="00146C64">
        <w:rPr>
          <w:rFonts w:ascii="Times New Roman" w:hAnsi="Times New Roman"/>
          <w:sz w:val="28"/>
          <w:szCs w:val="28"/>
        </w:rPr>
        <w:t xml:space="preserve"> В зависимости от ситуации спорный мяч может разыгрываться или между непосредственными участниками «спора», или между двумя любыми игроками команд-соперниц. Игрок, участвующий в розыгрыше спорного мяча, не может быть заменен.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В баскетбольных правилах есть несколько ограничений, касающихся техники ведения мяча. После дриблинга игрок может сделать только два шага с мячом в руках, не ударяя им о пол. Затем он должен или бросить мяч в кольцо, или отдать партнеру. В случае третьего шага фиксируется пробежка, и мяч переходит к другой команде. Если же баскетболист остановился с мячом в руках и вместо броска в корзину или паса партнеру снова начинает дриблинг, фиксируется двойное ведение и мяч также переходит к сопернику. Игрок, владеющий мячом, может останавливаться и затем снова продолжать движение при условии, что во время остановки он продолжал постукивать мячом о пол. Мяч в баскетболе можно вести </w:t>
      </w:r>
      <w:proofErr w:type="gramStart"/>
      <w:r w:rsidRPr="00146C64">
        <w:rPr>
          <w:rFonts w:ascii="Times New Roman" w:hAnsi="Times New Roman"/>
          <w:sz w:val="28"/>
          <w:szCs w:val="28"/>
        </w:rPr>
        <w:t>поочередно то</w:t>
      </w:r>
      <w:proofErr w:type="gramEnd"/>
      <w:r w:rsidRPr="00146C64">
        <w:rPr>
          <w:rFonts w:ascii="Times New Roman" w:hAnsi="Times New Roman"/>
          <w:sz w:val="28"/>
          <w:szCs w:val="28"/>
        </w:rPr>
        <w:t xml:space="preserve"> одной, то другой рукой, но не двумя руками сразу. Если игрок получил мяч, стоя на месте, или остановился после того, как получил мяч, ему не разрешается отрывать от пола опорную ногу раньше, чем он выпустит мяч из рук.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От каждой команды на площадке выступают одновременно пять игроков, еще пять-семь баскетболистов находятся во время игры на скамейке запасных. Количество замен в баскетболе не ограничено, но проводить их можно только в тот момент, когда остановлен секундомер.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По правилам ФИБА, на официальных соревнованиях игроки выступают под номерами с 4-го по 15-й. Числа «1», «2» и «3» в качестве номеров в настоящее время не используются. Среди специальных жестов, используемых судьями по ходу матча, есть и жесты с этими числами: например, когда судья указывает на нарушение «правила трех секунд» или показывает, сколько штрафных бросков должен выполнить игрок пострадавшей команды. Точно так же, на пальцах, судья показывает секретарю матча номер игрока, который наказывается персональным замечанием. Дабы избежать путаницы, было решено номера 1, 2 и 3 упразднить.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Правилами баскетбола запрещается бить соперника по рукам, толкать его, держать руками, наступать на ноги, встречать ногой (и прямой, и согнутой в колене). Игроку, допустившему любое из подобных нарушений, объявляется персональное замечание (фол). Если спортсмен получил в течение матча пять фолов (в НБА – шесть), его удаляют с поля до конца встречи и заменяют одним из запасных игроков.</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Обоюдный фол объявляется в том случае, когда игроки обеих команд одновременно нарушают правила: оба баскетболиста получают персональные замечания, а мяч остается у команды, которая владела им на момент нарушения, или разыгрывается спорный мяч. </w:t>
      </w:r>
      <w:proofErr w:type="gramStart"/>
      <w:r w:rsidRPr="00146C64">
        <w:rPr>
          <w:rFonts w:ascii="Times New Roman" w:hAnsi="Times New Roman"/>
          <w:sz w:val="28"/>
          <w:szCs w:val="28"/>
        </w:rPr>
        <w:t xml:space="preserve">Различают также: технический фол (за неспортивное поведение, такому наказанию могут подвергаться не только баскетболисты, находящиеся на площадке, но и тренер, и запасные игроки – за спор с судьей, попытку затеять потасовку и т.д.), умышленный фол (в частности, за грубую игру или преднамеренную ошибку в игровой ситуации, чреватой </w:t>
      </w:r>
      <w:proofErr w:type="spellStart"/>
      <w:r w:rsidRPr="00146C64">
        <w:rPr>
          <w:rFonts w:ascii="Times New Roman" w:hAnsi="Times New Roman"/>
          <w:sz w:val="28"/>
          <w:szCs w:val="28"/>
        </w:rPr>
        <w:t>забитием</w:t>
      </w:r>
      <w:proofErr w:type="spellEnd"/>
      <w:r w:rsidRPr="00146C64">
        <w:rPr>
          <w:rFonts w:ascii="Times New Roman" w:hAnsi="Times New Roman"/>
          <w:sz w:val="28"/>
          <w:szCs w:val="28"/>
        </w:rPr>
        <w:t xml:space="preserve"> мяча) и др.</w:t>
      </w:r>
      <w:proofErr w:type="gramEnd"/>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Самое тяжелое наказание в баскетболе – так называемый дисквалифицирующий фол. Он объявляется за серьезное нарушение и влечет за собой дисквалификацию игрока и удаление его с площадки до конца игры вне зависимости от количества уже имевшихся у него фолов (ему на замену выходит другой баскетболист).</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Если персональный фол был совершен по отношению к игроку, делавшему бросок по кольцу, или был зафиксирован технический фол, судья, помимо персонального замечания провинившемуся игроку, назначает также штрафные броски. В зависимости от характера нарушения броски выполняет или сам пострадавший, или один из его партнеров по команде. Штрафные броски выполняются со специальной точки в 6 м от </w:t>
      </w:r>
      <w:proofErr w:type="gramStart"/>
      <w:r w:rsidRPr="00146C64">
        <w:rPr>
          <w:rFonts w:ascii="Times New Roman" w:hAnsi="Times New Roman"/>
          <w:sz w:val="28"/>
          <w:szCs w:val="28"/>
        </w:rPr>
        <w:t>шита</w:t>
      </w:r>
      <w:proofErr w:type="gramEnd"/>
      <w:r w:rsidRPr="00146C64">
        <w:rPr>
          <w:rFonts w:ascii="Times New Roman" w:hAnsi="Times New Roman"/>
          <w:sz w:val="28"/>
          <w:szCs w:val="28"/>
        </w:rPr>
        <w:t>. Каждый точный бросок приносит очко, таким образом, с помощью двух штрафных можно заработать два очка.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В современных баскетбольных правилах есть такие пункты, как «игра, проигранная из-за нехватки игроков» (команде засчитывается поражение, если в ее составе остается один игрок) и «игра, проигранная лишением права</w:t>
      </w:r>
      <w:proofErr w:type="gramStart"/>
      <w:r w:rsidRPr="00146C64">
        <w:rPr>
          <w:rFonts w:ascii="Times New Roman" w:hAnsi="Times New Roman"/>
          <w:sz w:val="28"/>
          <w:szCs w:val="28"/>
        </w:rPr>
        <w:t>»(</w:t>
      </w:r>
      <w:proofErr w:type="gramEnd"/>
      <w:r w:rsidRPr="00146C64">
        <w:rPr>
          <w:rFonts w:ascii="Times New Roman" w:hAnsi="Times New Roman"/>
          <w:sz w:val="28"/>
          <w:szCs w:val="28"/>
        </w:rPr>
        <w:t>в ситуации, когда команда отказывается начинать – или продолжать – игру после соответствующего сигнала арбитра).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В самом начале в баскетболе было всего 13 правил, сейчас их более 200. Они периодически пересматриваются Всемирной технической комиссией ФИБА и утверждаются затем Центральным бюро Федерации. Последний серьезный их пересмотр произошел в мае 2000. Правилами определяются лишь основные принципы игры, в них не могут быть предусмотрены все возможные игровые ситуации. Помимо свода самих правил, существуют и их официальные интерпретации, в которых оговаривается возможная трактовка правил в различных спорных моментах. Судья матча вправе принимать самостоятельное решение в ситуациях, которые в правилах не оговорены.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При проведении всех официальных международных соревнований действуют правила, утвержденные ФИБА. Они несколько отличаются от правил НБА.</w:t>
      </w:r>
    </w:p>
    <w:p w:rsidR="00F55F21" w:rsidRPr="00146C64" w:rsidRDefault="00F55F21" w:rsidP="00F55F21">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55F21" w:rsidRPr="00146C64" w:rsidRDefault="00F55F21" w:rsidP="00F55F21">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 xml:space="preserve">2. Баскетбол. </w:t>
      </w:r>
      <w:r w:rsidRPr="00146C64">
        <w:rPr>
          <w:rFonts w:ascii="Times New Roman" w:hAnsi="Times New Roman"/>
          <w:sz w:val="28"/>
          <w:szCs w:val="28"/>
        </w:rPr>
        <w:t>Правила игры.</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Основные правила игры в баскетбол</w:t>
      </w:r>
      <w:r w:rsidRPr="00146C64">
        <w:rPr>
          <w:rFonts w:ascii="Times New Roman" w:hAnsi="Times New Roman"/>
          <w:sz w:val="28"/>
          <w:szCs w:val="28"/>
        </w:rPr>
        <w:t>?</w:t>
      </w:r>
    </w:p>
    <w:p w:rsidR="0052769E" w:rsidRPr="00146C64" w:rsidRDefault="0052769E" w:rsidP="0052769E">
      <w:pPr>
        <w:ind w:firstLine="709"/>
        <w:jc w:val="both"/>
        <w:rPr>
          <w:rFonts w:ascii="Times New Roman" w:hAnsi="Times New Roman"/>
          <w:sz w:val="28"/>
          <w:szCs w:val="28"/>
        </w:rPr>
      </w:pPr>
    </w:p>
    <w:p w:rsidR="0052769E" w:rsidRPr="00146C64" w:rsidRDefault="0052769E" w:rsidP="0052769E">
      <w:pPr>
        <w:pStyle w:val="a7"/>
        <w:autoSpaceDE w:val="0"/>
        <w:autoSpaceDN w:val="0"/>
        <w:adjustRightInd w:val="0"/>
        <w:jc w:val="right"/>
        <w:rPr>
          <w:b/>
          <w:bCs/>
        </w:rPr>
      </w:pPr>
    </w:p>
    <w:p w:rsidR="0052769E" w:rsidRPr="00146C64" w:rsidRDefault="0052769E" w:rsidP="0052769E">
      <w:pPr>
        <w:pStyle w:val="a7"/>
        <w:autoSpaceDE w:val="0"/>
        <w:autoSpaceDN w:val="0"/>
        <w:adjustRightInd w:val="0"/>
        <w:jc w:val="right"/>
        <w:rPr>
          <w:b/>
          <w:bCs/>
        </w:rPr>
      </w:pPr>
      <w:r w:rsidRPr="00146C64">
        <w:rPr>
          <w:b/>
        </w:rPr>
        <w:t>Практическое занятие</w:t>
      </w:r>
      <w:r w:rsidR="00CB28DA" w:rsidRPr="00146C64">
        <w:rPr>
          <w:b/>
          <w:bCs/>
        </w:rPr>
        <w:t>5</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Обучение передачам мяча в баскетболе.</w:t>
      </w:r>
    </w:p>
    <w:p w:rsidR="00CB28DA" w:rsidRPr="00146C64" w:rsidRDefault="00CB28DA" w:rsidP="00CB28D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в баскетболе</w:t>
      </w:r>
      <w:r w:rsidRPr="00146C64">
        <w:rPr>
          <w:rFonts w:ascii="Times New Roman" w:hAnsi="Times New Roman"/>
          <w:sz w:val="28"/>
          <w:szCs w:val="28"/>
        </w:rPr>
        <w:t xml:space="preserve"> - прием, с помощью которого игрок направляет мяч партнеру для продолжения атаки. Умение правильно и точно передать мяч - основа четкого, целенаправленного взаимодействия баскетболистов в игре. Существует много различных способов передач мяча. Применяют их в зависимости от той или иной игровой ситуации, расстояния, на которое нужно послать мяч, расположения или направления движения партнера, характера и способов противодействия соперников.</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Периферическое зрение, быстрота движения рук, точный расчет и тактическое мышление - вот те качества, которые характеризуют баскетболистов, умеющих безошибочно передавать мяч.</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143625" cy="27241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43625" cy="27241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Классификация способов передачи мяча</w:t>
      </w:r>
    </w:p>
    <w:p w:rsidR="0052769E" w:rsidRPr="00146C64" w:rsidRDefault="0052769E" w:rsidP="0052769E">
      <w:pPr>
        <w:ind w:firstLine="709"/>
        <w:jc w:val="both"/>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Быстрота и точность выполнения всех способов передач в значительной мере зависят от энергичной работы кистей и пальцев в основной фазе приема. При передаче мяча нужно в основном с отскоком действовать кистями и пальцами, тогда сопернику трудно определить направление передачи. Партнера, принимающего мяч, надо видеть, но не смотреть прямо на него. При передаче важно сохранять положение равновесия, ибо направление предполагаемой передачи может быть перекрыто соперником, а игрок волей-неволей сделает «пробежку» или мяч перехватят.</w:t>
      </w:r>
    </w:p>
    <w:p w:rsidR="00CB28DA" w:rsidRPr="00146C64" w:rsidRDefault="00CB28DA" w:rsidP="00CB28D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CB28DA" w:rsidRPr="00146C64" w:rsidRDefault="00CB28DA" w:rsidP="00CB28DA">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Обучение передачам мяча в баскетболе.</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52769E"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Сколько игроков в команде</w:t>
      </w:r>
      <w:r w:rsidRPr="00146C64">
        <w:rPr>
          <w:rFonts w:ascii="Times New Roman" w:hAnsi="Times New Roman"/>
          <w:sz w:val="28"/>
          <w:szCs w:val="28"/>
        </w:rPr>
        <w:t>?</w:t>
      </w:r>
    </w:p>
    <w:p w:rsidR="00372760" w:rsidRPr="00146C64" w:rsidRDefault="00372760" w:rsidP="00CB28DA">
      <w:pPr>
        <w:autoSpaceDE w:val="0"/>
        <w:autoSpaceDN w:val="0"/>
        <w:adjustRightInd w:val="0"/>
        <w:ind w:firstLine="709"/>
        <w:jc w:val="both"/>
        <w:rPr>
          <w:rFonts w:ascii="Times New Roman" w:hAnsi="Times New Roman"/>
          <w:b/>
          <w:sz w:val="28"/>
          <w:szCs w:val="28"/>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B63F18" w:rsidRPr="00146C64">
        <w:rPr>
          <w:b/>
        </w:rPr>
        <w:t>6</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двумя руками от груди.</w:t>
      </w:r>
    </w:p>
    <w:p w:rsidR="00B63F18" w:rsidRPr="00146C64" w:rsidRDefault="00B63F18" w:rsidP="00B63F1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двумя руками от груди</w:t>
      </w:r>
      <w:r w:rsidRPr="00146C64">
        <w:rPr>
          <w:rFonts w:ascii="Times New Roman" w:hAnsi="Times New Roman"/>
          <w:sz w:val="28"/>
          <w:szCs w:val="28"/>
        </w:rPr>
        <w:t xml:space="preserve"> - основной способ, позволяющий быстро и точно направить мяч партнеру на близкое или среднее расстояние в сравнительно простой игровой обстановке, без плотной опеки соперника.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кисти с расставленными пальцами свободно охватывают мяч, удерживаемый на уровне пояса, локти опущены. Кругообразным движением рук мяч подтягивают к груди (рис. 1).</w:t>
      </w:r>
    </w:p>
    <w:p w:rsidR="0052769E" w:rsidRPr="00146C64" w:rsidRDefault="0052769E" w:rsidP="0052769E">
      <w:pP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857875" cy="1562100"/>
            <wp:effectExtent l="19050" t="0" r="9525" b="0"/>
            <wp:docPr id="5" name="Рисунок 177" descr="Передача мяча двумя руками от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Передача мяча двумя руками от груди"/>
                    <pic:cNvPicPr>
                      <a:picLocks noChangeAspect="1" noChangeArrowheads="1"/>
                    </pic:cNvPicPr>
                  </pic:nvPicPr>
                  <pic:blipFill>
                    <a:blip r:embed="rId15" cstate="print"/>
                    <a:srcRect b="68819"/>
                    <a:stretch>
                      <a:fillRect/>
                    </a:stretch>
                  </pic:blipFill>
                  <pic:spPr bwMode="auto">
                    <a:xfrm>
                      <a:off x="0" y="0"/>
                      <a:ext cx="5857875" cy="1562100"/>
                    </a:xfrm>
                    <a:prstGeom prst="rect">
                      <a:avLst/>
                    </a:prstGeom>
                    <a:noFill/>
                    <a:ln w="9525">
                      <a:noFill/>
                      <a:miter lim="800000"/>
                      <a:headEnd/>
                      <a:tailEnd/>
                    </a:ln>
                  </pic:spPr>
                </pic:pic>
              </a:graphicData>
            </a:graphic>
          </wp:inline>
        </w:drawing>
      </w:r>
    </w:p>
    <w:p w:rsidR="0052769E" w:rsidRPr="00146C64" w:rsidRDefault="0052769E" w:rsidP="0052769E">
      <w:pP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800725" cy="12668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800725" cy="1266825"/>
                    </a:xfrm>
                    <a:prstGeom prst="rect">
                      <a:avLst/>
                    </a:prstGeom>
                    <a:noFill/>
                    <a:ln w="9525">
                      <a:noFill/>
                      <a:miter lim="800000"/>
                      <a:headEnd/>
                      <a:tailEnd/>
                    </a:ln>
                  </pic:spPr>
                </pic:pic>
              </a:graphicData>
            </a:graphic>
          </wp:inline>
        </w:drawing>
      </w:r>
    </w:p>
    <w:p w:rsidR="0052769E" w:rsidRPr="00146C64" w:rsidRDefault="0052769E" w:rsidP="0052769E">
      <w:pPr>
        <w:rPr>
          <w:rFonts w:ascii="Times New Roman" w:hAnsi="Times New Roman"/>
          <w:sz w:val="28"/>
          <w:szCs w:val="28"/>
          <w:lang w:val="en-US"/>
        </w:rPr>
      </w:pPr>
      <w:r w:rsidRPr="00146C64">
        <w:rPr>
          <w:rFonts w:ascii="Times New Roman" w:hAnsi="Times New Roman"/>
          <w:noProof/>
          <w:sz w:val="28"/>
          <w:szCs w:val="28"/>
          <w:lang w:eastAsia="ru-RU"/>
        </w:rPr>
        <w:drawing>
          <wp:inline distT="0" distB="0" distL="0" distR="0">
            <wp:extent cx="5934075" cy="1485900"/>
            <wp:effectExtent l="19050" t="0" r="9525" b="0"/>
            <wp:docPr id="7" name="Рисунок 7" descr="Передача мяча двумя руками от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дача мяча двумя руками от груди"/>
                    <pic:cNvPicPr>
                      <a:picLocks noChangeAspect="1" noChangeArrowheads="1"/>
                    </pic:cNvPicPr>
                  </pic:nvPicPr>
                  <pic:blipFill>
                    <a:blip r:embed="rId15" cstate="print"/>
                    <a:srcRect l="2017" t="58517" r="262" b="8803"/>
                    <a:stretch>
                      <a:fillRect/>
                    </a:stretch>
                  </pic:blipFill>
                  <pic:spPr bwMode="auto">
                    <a:xfrm>
                      <a:off x="0" y="0"/>
                      <a:ext cx="5934075" cy="148590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 xml:space="preserve">Рис. 1. Передача двумя руками от груди (а) </w:t>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и двумя руками от груди ударом о площадку (б)</w:t>
      </w:r>
    </w:p>
    <w:p w:rsidR="0052769E" w:rsidRPr="00146C64" w:rsidRDefault="0052769E" w:rsidP="0052769E">
      <w:pPr>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посылают вперед резким выпрямлением рук почти до отказа, дополняя его движением кистей, придающим мячу обратное вращение.</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Завершающая фаза:</w:t>
      </w:r>
      <w:r w:rsidRPr="00146C64">
        <w:rPr>
          <w:rFonts w:ascii="Times New Roman" w:hAnsi="Times New Roman"/>
          <w:sz w:val="28"/>
          <w:szCs w:val="28"/>
        </w:rPr>
        <w:t xml:space="preserve"> после передачи руки расслабленно опускают, игрок выпрямляется, а затем занимает положение на слегка согнутых ногах (такая завершающая фаза типична и для остальных способов передачи).</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Если соперник активно мешает передаче на уровне груди, то мяч можно послать так, чтобы он, ударившись о площадку вблизи партнера, отскочил прямо к нему. Чтобы мяч отскочил быстро, иногда придают ему поступательное вращение. Ноги при такой передаче нужно сгибать больше, а руки с мячом направлять вперед-вниз.</w:t>
      </w:r>
    </w:p>
    <w:p w:rsidR="00B63F18" w:rsidRPr="00146C64" w:rsidRDefault="00B63F18" w:rsidP="00B63F1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двумя руками от груди.</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Сколько шагов можно делать с мячом в баскетболе</w:t>
      </w:r>
      <w:r w:rsidRPr="00146C64">
        <w:rPr>
          <w:rFonts w:ascii="Times New Roman" w:hAnsi="Times New Roman"/>
          <w:sz w:val="28"/>
          <w:szCs w:val="28"/>
        </w:rPr>
        <w:t>?</w:t>
      </w:r>
    </w:p>
    <w:p w:rsidR="00B63F18" w:rsidRPr="00146C64" w:rsidRDefault="00B63F18" w:rsidP="0052769E">
      <w:pPr>
        <w:ind w:firstLine="709"/>
        <w:jc w:val="both"/>
        <w:rPr>
          <w:rFonts w:ascii="Times New Roman" w:hAnsi="Times New Roman"/>
          <w:sz w:val="28"/>
          <w:szCs w:val="28"/>
        </w:rPr>
      </w:pPr>
    </w:p>
    <w:p w:rsidR="0052769E" w:rsidRPr="00146C64" w:rsidRDefault="0052769E" w:rsidP="0052769E">
      <w:pPr>
        <w:rPr>
          <w:rFonts w:ascii="Times New Roman" w:hAnsi="Times New Roman"/>
          <w:sz w:val="28"/>
          <w:szCs w:val="28"/>
        </w:rPr>
      </w:pPr>
    </w:p>
    <w:p w:rsidR="0052769E" w:rsidRPr="00146C64" w:rsidRDefault="0052769E" w:rsidP="0052769E">
      <w:pPr>
        <w:pStyle w:val="a7"/>
        <w:autoSpaceDE w:val="0"/>
        <w:autoSpaceDN w:val="0"/>
        <w:adjustRightInd w:val="0"/>
        <w:jc w:val="right"/>
        <w:rPr>
          <w:b/>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1E1089" w:rsidRPr="00146C64">
        <w:rPr>
          <w:b/>
        </w:rPr>
        <w:t>7</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двумя руками сверху.</w:t>
      </w: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Передачу мяча двумя руками сверху</w:t>
      </w:r>
      <w:r w:rsidRPr="00146C64">
        <w:rPr>
          <w:rFonts w:ascii="Times New Roman" w:hAnsi="Times New Roman"/>
          <w:sz w:val="28"/>
          <w:szCs w:val="28"/>
        </w:rPr>
        <w:t xml:space="preserve"> чаще всего используют на средние расстояния при плотной опеке соперника. Положение мяча над головой дает возможность точно перебросить его сопернику через руки защитника.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игрок поднимает мяч слегка согнутыми руками над головой и заносит его за голову (рис. 1).</w:t>
      </w:r>
    </w:p>
    <w:p w:rsidR="0052769E" w:rsidRPr="00146C64" w:rsidRDefault="0052769E" w:rsidP="0052769E">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848100" cy="21812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848100" cy="2181225"/>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двумя руками сверху</w:t>
      </w:r>
    </w:p>
    <w:p w:rsidR="0052769E" w:rsidRPr="00146C64" w:rsidRDefault="0052769E" w:rsidP="0052769E">
      <w:pPr>
        <w:ind w:firstLine="709"/>
        <w:jc w:val="both"/>
        <w:rPr>
          <w:rFonts w:ascii="Times New Roman" w:hAnsi="Times New Roman"/>
          <w:i/>
          <w:iCs/>
          <w:sz w:val="28"/>
          <w:szCs w:val="28"/>
          <w:u w:val="single"/>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игрок, резким движением руками разгибая их в локтевых суставах и делая захлестывающее движение кистями, направляет мяч партнеру.</w:t>
      </w: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1E1089" w:rsidRPr="00146C64" w:rsidRDefault="001E1089" w:rsidP="001E1089">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Передача мяча двумя руками сверху.</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1E1089"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Какова длительность матча в баскетбол</w:t>
      </w:r>
      <w:r w:rsidRPr="00146C64">
        <w:rPr>
          <w:rFonts w:ascii="Times New Roman" w:hAnsi="Times New Roman"/>
          <w:sz w:val="28"/>
          <w:szCs w:val="28"/>
        </w:rPr>
        <w:t>?</w:t>
      </w:r>
    </w:p>
    <w:p w:rsidR="00372760" w:rsidRPr="00146C64" w:rsidRDefault="00372760" w:rsidP="001E1089">
      <w:pPr>
        <w:autoSpaceDE w:val="0"/>
        <w:autoSpaceDN w:val="0"/>
        <w:adjustRightInd w:val="0"/>
        <w:ind w:firstLine="709"/>
        <w:jc w:val="both"/>
        <w:rPr>
          <w:rFonts w:ascii="Times New Roman" w:hAnsi="Times New Roman"/>
          <w:sz w:val="28"/>
          <w:szCs w:val="28"/>
        </w:rPr>
      </w:pPr>
    </w:p>
    <w:p w:rsidR="001E1089" w:rsidRPr="00146C64" w:rsidRDefault="001E1089" w:rsidP="001E1089">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1E1089" w:rsidRPr="00146C64" w:rsidRDefault="001E1089" w:rsidP="001E1089">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1E1089" w:rsidRPr="00146C64" w:rsidRDefault="001E1089" w:rsidP="001E1089">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1E1089" w:rsidRPr="00146C64" w:rsidRDefault="001E1089" w:rsidP="001E1089">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Какое максимальное количество очков можно получить за один бросок</w:t>
      </w:r>
      <w:r w:rsidRPr="00146C64">
        <w:rPr>
          <w:rFonts w:ascii="Times New Roman" w:hAnsi="Times New Roman"/>
          <w:sz w:val="28"/>
          <w:szCs w:val="28"/>
        </w:rPr>
        <w:t>?</w:t>
      </w:r>
    </w:p>
    <w:p w:rsidR="001E1089" w:rsidRPr="00146C64" w:rsidRDefault="001E1089" w:rsidP="001E1089">
      <w:pPr>
        <w:autoSpaceDE w:val="0"/>
        <w:autoSpaceDN w:val="0"/>
        <w:adjustRightInd w:val="0"/>
        <w:ind w:firstLine="709"/>
        <w:jc w:val="both"/>
        <w:rPr>
          <w:rFonts w:ascii="Times New Roman" w:hAnsi="Times New Roman"/>
          <w:sz w:val="28"/>
          <w:szCs w:val="28"/>
        </w:rPr>
      </w:pPr>
    </w:p>
    <w:p w:rsidR="001E1089" w:rsidRPr="00146C64" w:rsidRDefault="001E1089" w:rsidP="001E1089">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1E1089" w:rsidRPr="00146C64" w:rsidRDefault="001E1089" w:rsidP="001E1089">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1E1089" w:rsidRPr="00146C64" w:rsidRDefault="001E1089" w:rsidP="001E1089">
      <w:pPr>
        <w:autoSpaceDE w:val="0"/>
        <w:autoSpaceDN w:val="0"/>
        <w:adjustRightInd w:val="0"/>
        <w:ind w:firstLine="709"/>
        <w:jc w:val="center"/>
        <w:rPr>
          <w:rFonts w:ascii="Times New Roman" w:hAnsi="Times New Roman"/>
          <w:b/>
          <w:bCs/>
          <w:sz w:val="28"/>
          <w:szCs w:val="28"/>
        </w:rPr>
      </w:pP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1E1089" w:rsidRPr="00146C64" w:rsidRDefault="001E1089" w:rsidP="001E1089">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Сколько игроком команды могут одновременно находиться на площадке</w:t>
      </w:r>
      <w:r w:rsidRPr="00146C64">
        <w:rPr>
          <w:rFonts w:ascii="Times New Roman" w:hAnsi="Times New Roman"/>
          <w:sz w:val="28"/>
          <w:szCs w:val="28"/>
        </w:rPr>
        <w:t>?</w:t>
      </w:r>
    </w:p>
    <w:p w:rsidR="001E1089" w:rsidRPr="00146C64" w:rsidRDefault="001E1089" w:rsidP="001E1089">
      <w:pPr>
        <w:autoSpaceDE w:val="0"/>
        <w:autoSpaceDN w:val="0"/>
        <w:adjustRightInd w:val="0"/>
        <w:ind w:firstLine="709"/>
        <w:jc w:val="both"/>
        <w:rPr>
          <w:rFonts w:ascii="Times New Roman" w:hAnsi="Times New Roman"/>
          <w:spacing w:val="-4"/>
          <w:sz w:val="28"/>
          <w:szCs w:val="28"/>
        </w:rPr>
      </w:pPr>
    </w:p>
    <w:p w:rsidR="001E1089" w:rsidRPr="00146C64" w:rsidRDefault="001E1089" w:rsidP="001E1089">
      <w:pPr>
        <w:autoSpaceDE w:val="0"/>
        <w:autoSpaceDN w:val="0"/>
        <w:adjustRightInd w:val="0"/>
        <w:ind w:firstLine="709"/>
        <w:jc w:val="center"/>
        <w:rPr>
          <w:rFonts w:ascii="Times New Roman" w:hAnsi="Times New Roman"/>
          <w:b/>
          <w:spacing w:val="-4"/>
          <w:sz w:val="28"/>
          <w:szCs w:val="28"/>
        </w:rPr>
      </w:pPr>
      <w:r w:rsidRPr="00146C64">
        <w:rPr>
          <w:rFonts w:ascii="Times New Roman" w:hAnsi="Times New Roman"/>
          <w:b/>
          <w:spacing w:val="-4"/>
          <w:sz w:val="28"/>
          <w:szCs w:val="28"/>
          <w:lang w:val="en-US"/>
        </w:rPr>
        <w:t>III</w:t>
      </w:r>
      <w:r w:rsidRPr="00146C64">
        <w:rPr>
          <w:rFonts w:ascii="Times New Roman" w:hAnsi="Times New Roman"/>
          <w:b/>
          <w:spacing w:val="-4"/>
          <w:sz w:val="28"/>
          <w:szCs w:val="28"/>
        </w:rPr>
        <w:t xml:space="preserve"> семестр</w:t>
      </w:r>
    </w:p>
    <w:p w:rsidR="001E1089" w:rsidRPr="00146C64" w:rsidRDefault="001E1089" w:rsidP="0052769E">
      <w:pPr>
        <w:pStyle w:val="a7"/>
        <w:autoSpaceDE w:val="0"/>
        <w:autoSpaceDN w:val="0"/>
        <w:adjustRightInd w:val="0"/>
        <w:jc w:val="right"/>
        <w:rPr>
          <w:b/>
        </w:rPr>
      </w:pPr>
    </w:p>
    <w:p w:rsidR="001E1089" w:rsidRPr="00146C64" w:rsidRDefault="001E1089" w:rsidP="0052769E">
      <w:pPr>
        <w:pStyle w:val="a7"/>
        <w:autoSpaceDE w:val="0"/>
        <w:autoSpaceDN w:val="0"/>
        <w:adjustRightInd w:val="0"/>
        <w:jc w:val="right"/>
        <w:rPr>
          <w:b/>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1E1089" w:rsidRPr="00146C64">
        <w:rPr>
          <w:b/>
        </w:rPr>
        <w:t xml:space="preserve"> 1</w:t>
      </w:r>
    </w:p>
    <w:p w:rsidR="0052769E"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двумя руками снизу.</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двумя руками снизу</w:t>
      </w:r>
      <w:r w:rsidRPr="00146C64">
        <w:rPr>
          <w:rFonts w:ascii="Times New Roman" w:hAnsi="Times New Roman"/>
          <w:sz w:val="28"/>
          <w:szCs w:val="28"/>
        </w:rPr>
        <w:t xml:space="preserve"> применяется с расстояния 4-6 м, когда мяч пойман на уровне ниже коленей или поднят с площадки и нет времени переменить позицию.</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мяч в опущенных и слегка согнутых руках, пальцы свободно расставлены на мяче. Мяч отводят к бедру стоящей сзади ноги и немного поднимают (рис. 1).</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маховым движением руками вперед и одновременно выпрямлением их мяч посылают в нужном направлении. Когда руки достигают уровня пояса, кисти активным движением выталкивают мяч и придают ему обратное вращение. Высота полета мяча определяется раскрывающим движением кистей. Передачу чаще всего выполняют с шагом вперед.</w:t>
      </w:r>
    </w:p>
    <w:p w:rsidR="0052769E" w:rsidRPr="00146C64" w:rsidRDefault="0052769E" w:rsidP="0052769E">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952875" cy="16573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952875" cy="16573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двумя руками снизу</w:t>
      </w:r>
    </w:p>
    <w:p w:rsidR="006C5B06" w:rsidRPr="00146C64" w:rsidRDefault="006C5B06" w:rsidP="006C5B06">
      <w:pPr>
        <w:autoSpaceDE w:val="0"/>
        <w:autoSpaceDN w:val="0"/>
        <w:adjustRightInd w:val="0"/>
        <w:ind w:firstLine="709"/>
        <w:jc w:val="center"/>
        <w:rPr>
          <w:rFonts w:ascii="Times New Roman" w:hAnsi="Times New Roman"/>
          <w:b/>
          <w:i/>
          <w:sz w:val="28"/>
          <w:szCs w:val="28"/>
        </w:rPr>
      </w:pPr>
    </w:p>
    <w:p w:rsidR="006C5B06" w:rsidRPr="00146C64" w:rsidRDefault="006C5B06" w:rsidP="006C5B0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6C5B06" w:rsidRPr="00146C64" w:rsidRDefault="006C5B06" w:rsidP="006C5B06">
      <w:pPr>
        <w:jc w:val="both"/>
        <w:outlineLvl w:val="0"/>
        <w:rPr>
          <w:rFonts w:ascii="Times New Roman" w:hAnsi="Times New Roman"/>
          <w:bCs/>
          <w:kern w:val="36"/>
          <w:sz w:val="28"/>
          <w:szCs w:val="28"/>
        </w:rPr>
      </w:pPr>
      <w:r w:rsidRPr="00146C64">
        <w:rPr>
          <w:rFonts w:ascii="Times New Roman" w:hAnsi="Times New Roman"/>
          <w:sz w:val="28"/>
          <w:szCs w:val="28"/>
        </w:rPr>
        <w:tab/>
        <w:t>2. Баскетбол.</w:t>
      </w:r>
      <w:r w:rsidRPr="00146C64">
        <w:rPr>
          <w:rFonts w:ascii="Times New Roman" w:hAnsi="Times New Roman"/>
          <w:bCs/>
          <w:kern w:val="36"/>
          <w:sz w:val="28"/>
          <w:szCs w:val="28"/>
        </w:rPr>
        <w:t xml:space="preserve"> Передача мяча двумя руками снизу.</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1E1089" w:rsidRPr="00146C64">
        <w:rPr>
          <w:b/>
        </w:rPr>
        <w:t>2</w:t>
      </w:r>
    </w:p>
    <w:p w:rsidR="0052769E"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одной рукой от головы.</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A16A96" w:rsidRPr="00146C64" w:rsidRDefault="00A16A96" w:rsidP="00A16A9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от головы или сверху</w:t>
      </w:r>
      <w:r w:rsidRPr="00146C64">
        <w:rPr>
          <w:rFonts w:ascii="Times New Roman" w:hAnsi="Times New Roman"/>
          <w:sz w:val="28"/>
          <w:szCs w:val="28"/>
        </w:rPr>
        <w:t xml:space="preserve"> позволяет направить мяч через все поле контратакующему партнеру на расстояние 20-25 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правую руку с мячом (при поддержке левой рукой) поднимают и слегка отводят за голову. Одновременно поворачивают туловище. Таким образом, достигается амплитуда замаха.</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48375" cy="20002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048375" cy="20002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рукой от головы или сверху</w:t>
      </w:r>
    </w:p>
    <w:p w:rsidR="0052769E" w:rsidRPr="00146C64" w:rsidRDefault="0052769E" w:rsidP="0052769E">
      <w:pPr>
        <w:jc w:val="center"/>
        <w:rPr>
          <w:rFonts w:ascii="Times New Roman" w:hAnsi="Times New Roman"/>
          <w:sz w:val="28"/>
          <w:szCs w:val="28"/>
        </w:rPr>
      </w:pPr>
    </w:p>
    <w:p w:rsidR="0052769E" w:rsidRPr="00146C64" w:rsidRDefault="0052769E" w:rsidP="0052769E">
      <w:pPr>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на правой руке, которую сразу же с большой силой и быстро выпрямляют и одновременно выполняют захлестывающее движение кистью и мощный поворот туловищем.</w:t>
      </w:r>
    </w:p>
    <w:p w:rsidR="00A16A96" w:rsidRPr="00146C64" w:rsidRDefault="00A16A96" w:rsidP="00A16A9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A16A96" w:rsidRPr="00146C64" w:rsidRDefault="00A16A96" w:rsidP="00A16A96">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Передача мяча одной рукой от головы.</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A16A96" w:rsidRPr="00146C64" w:rsidRDefault="00A16A96" w:rsidP="0052769E">
      <w:pPr>
        <w:rPr>
          <w:rFonts w:ascii="Times New Roman" w:hAnsi="Times New Roman"/>
          <w:sz w:val="28"/>
          <w:szCs w:val="28"/>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right"/>
        <w:rPr>
          <w:b/>
          <w:bCs/>
        </w:rPr>
      </w:pPr>
      <w:r w:rsidRPr="00146C64">
        <w:rPr>
          <w:b/>
        </w:rPr>
        <w:t>Практическое занятие</w:t>
      </w:r>
      <w:r w:rsidR="00127E40" w:rsidRPr="00146C64">
        <w:rPr>
          <w:b/>
        </w:rPr>
        <w:t>3</w:t>
      </w:r>
    </w:p>
    <w:p w:rsidR="0052769E"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одной рукой от плеча.</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127E40" w:rsidRPr="00146C64" w:rsidRDefault="00127E40" w:rsidP="00127E4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одной рукой от плеча</w:t>
      </w:r>
      <w:r w:rsidRPr="00146C64">
        <w:rPr>
          <w:rFonts w:ascii="Times New Roman" w:hAnsi="Times New Roman"/>
          <w:sz w:val="28"/>
          <w:szCs w:val="28"/>
        </w:rPr>
        <w:t xml:space="preserve"> - наиболее распространенный способ передачи мяча на близкое расстояние. Здесь минимальное время замаха и хороший </w:t>
      </w:r>
      <w:proofErr w:type="gramStart"/>
      <w:r w:rsidRPr="00146C64">
        <w:rPr>
          <w:rFonts w:ascii="Times New Roman" w:hAnsi="Times New Roman"/>
          <w:sz w:val="28"/>
          <w:szCs w:val="28"/>
        </w:rPr>
        <w:t>контроль за</w:t>
      </w:r>
      <w:proofErr w:type="gramEnd"/>
      <w:r w:rsidRPr="00146C64">
        <w:rPr>
          <w:rFonts w:ascii="Times New Roman" w:hAnsi="Times New Roman"/>
          <w:sz w:val="28"/>
          <w:szCs w:val="28"/>
        </w:rPr>
        <w:t xml:space="preserve"> мячом. Дополнительное движение кисти в момент вылета мяча позволяет игроку изменять направление и траекторию полета мяча в большом диапазоне.</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руки с мячом отводят к правому плечу (при передачах правой рукой мяч лежит на кисти правой руки и поддерживается левой рукой) так, чтобы локти не поднимались, одновременно игрок поворачивается в сторону замаха (рис. 1).</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5905500" cy="32956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05500" cy="32956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одной рукой от плеча</w:t>
      </w:r>
    </w:p>
    <w:p w:rsidR="0052769E" w:rsidRPr="00146C64" w:rsidRDefault="0052769E" w:rsidP="0052769E">
      <w:pPr>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на правой руке, которую сразу выпрямляют и одновременно выполняют движение кистью и поворот туловищем.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Завершающая фаза:</w:t>
      </w:r>
      <w:r w:rsidRPr="00146C64">
        <w:rPr>
          <w:rFonts w:ascii="Times New Roman" w:hAnsi="Times New Roman"/>
          <w:sz w:val="28"/>
          <w:szCs w:val="28"/>
        </w:rPr>
        <w:t xml:space="preserve"> после вылета мяча правая рука на короткое мгновение как бы сопровождает его, а потом опускается вниз; игрок возвращается в положение равновесия на слегка согнутых ногах.</w:t>
      </w:r>
    </w:p>
    <w:p w:rsidR="00127E40" w:rsidRPr="00146C64" w:rsidRDefault="00127E40" w:rsidP="00127E4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одной рукой от плеча.</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127E40" w:rsidRPr="00146C64" w:rsidRDefault="00127E40" w:rsidP="0052769E">
      <w:pPr>
        <w:ind w:firstLine="709"/>
        <w:jc w:val="both"/>
        <w:rPr>
          <w:rFonts w:ascii="Times New Roman" w:hAnsi="Times New Roman"/>
          <w:sz w:val="28"/>
          <w:szCs w:val="28"/>
        </w:rPr>
      </w:pPr>
    </w:p>
    <w:p w:rsidR="0052769E" w:rsidRPr="00146C64" w:rsidRDefault="0052769E" w:rsidP="00F0638B">
      <w:pPr>
        <w:autoSpaceDE w:val="0"/>
        <w:autoSpaceDN w:val="0"/>
        <w:adjustRightInd w:val="0"/>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r w:rsidRPr="00146C64">
        <w:rPr>
          <w:b/>
        </w:rPr>
        <w:t>Практическое занятие 4</w:t>
      </w:r>
    </w:p>
    <w:p w:rsidR="009A0C62" w:rsidRPr="00146C64" w:rsidRDefault="009A0C62" w:rsidP="009A0C62">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Обучение передаче одной рукой «крюком» в баскетболе</w:t>
      </w:r>
    </w:p>
    <w:p w:rsidR="009A0C62" w:rsidRPr="00146C64" w:rsidRDefault="009A0C62" w:rsidP="009A0C62">
      <w:pPr>
        <w:ind w:firstLine="709"/>
        <w:jc w:val="center"/>
        <w:rPr>
          <w:rFonts w:ascii="Times New Roman" w:hAnsi="Times New Roman"/>
          <w:b/>
          <w:bCs/>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«крюком»</w:t>
      </w:r>
      <w:r w:rsidRPr="00146C64">
        <w:rPr>
          <w:rFonts w:ascii="Times New Roman" w:hAnsi="Times New Roman"/>
          <w:sz w:val="28"/>
          <w:szCs w:val="28"/>
        </w:rPr>
        <w:t xml:space="preserve"> применяется, когда необходимо послать мяч на средние и особенно дальние расстояния через поднятые руки плотно опекающего соперника.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игрок поворачивается боком к направлению передачи, руки с мячом отводит назад в сторону, мяч лежит на ладони и удерживается пальцами. Другой рукой, выставленной несколько вперед, игрок как бы отделяется от опекающего соперника (рис. 1).</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5534025" cy="21050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5534025" cy="2105025"/>
                    </a:xfrm>
                    <a:prstGeom prst="rect">
                      <a:avLst/>
                    </a:prstGeom>
                    <a:noFill/>
                    <a:ln w="9525">
                      <a:noFill/>
                      <a:miter lim="800000"/>
                      <a:headEnd/>
                      <a:tailEnd/>
                    </a:ln>
                  </pic:spPr>
                </pic:pic>
              </a:graphicData>
            </a:graphic>
          </wp:inline>
        </w:drawing>
      </w:r>
    </w:p>
    <w:p w:rsidR="009A0C62" w:rsidRPr="00146C64" w:rsidRDefault="009A0C62" w:rsidP="009A0C62">
      <w:pPr>
        <w:pStyle w:val="a7"/>
        <w:autoSpaceDE w:val="0"/>
        <w:autoSpaceDN w:val="0"/>
        <w:adjustRightInd w:val="0"/>
        <w:ind w:left="0"/>
        <w:jc w:val="center"/>
        <w:rPr>
          <w:i/>
        </w:rPr>
      </w:pPr>
      <w:r w:rsidRPr="00146C64">
        <w:rPr>
          <w:i/>
        </w:rPr>
        <w:t>Рис. 1. Передача одной рукой крюком</w:t>
      </w:r>
    </w:p>
    <w:p w:rsidR="009A0C62" w:rsidRPr="00146C64" w:rsidRDefault="009A0C62" w:rsidP="009A0C62">
      <w:pPr>
        <w:autoSpaceDE w:val="0"/>
        <w:autoSpaceDN w:val="0"/>
        <w:adjustRightInd w:val="0"/>
        <w:ind w:firstLine="709"/>
        <w:jc w:val="center"/>
        <w:rPr>
          <w:rFonts w:ascii="Times New Roman" w:hAnsi="Times New Roman"/>
          <w:b/>
          <w:i/>
          <w:sz w:val="28"/>
          <w:szCs w:val="28"/>
        </w:rPr>
      </w:pPr>
    </w:p>
    <w:p w:rsidR="009A0C62" w:rsidRPr="00146C64" w:rsidRDefault="009A0C62" w:rsidP="009A0C6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9A0C62" w:rsidRPr="00146C64" w:rsidRDefault="009A0C62" w:rsidP="009A0C62">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Обучение передаче одной рукой «крюком» в баскетболе.</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9A0C62" w:rsidRPr="00146C64" w:rsidRDefault="009A0C62" w:rsidP="009A0C62">
      <w:pPr>
        <w:pStyle w:val="a7"/>
        <w:autoSpaceDE w:val="0"/>
        <w:autoSpaceDN w:val="0"/>
        <w:adjustRightInd w:val="0"/>
        <w:ind w:left="0"/>
        <w:jc w:val="center"/>
        <w:rPr>
          <w:b/>
          <w:i/>
        </w:rPr>
      </w:pPr>
    </w:p>
    <w:p w:rsidR="009A0C62" w:rsidRPr="00146C64" w:rsidRDefault="009A0C62" w:rsidP="009A0C62">
      <w:pPr>
        <w:pStyle w:val="a7"/>
        <w:autoSpaceDE w:val="0"/>
        <w:autoSpaceDN w:val="0"/>
        <w:adjustRightInd w:val="0"/>
        <w:ind w:left="0"/>
        <w:jc w:val="center"/>
        <w:rPr>
          <w:b/>
          <w:i/>
        </w:rPr>
      </w:pPr>
    </w:p>
    <w:p w:rsidR="009A0C62" w:rsidRPr="00146C64" w:rsidRDefault="009A0C62" w:rsidP="009A0C62">
      <w:pPr>
        <w:pStyle w:val="a7"/>
        <w:autoSpaceDE w:val="0"/>
        <w:autoSpaceDN w:val="0"/>
        <w:adjustRightInd w:val="0"/>
        <w:jc w:val="right"/>
        <w:rPr>
          <w:b/>
          <w:bCs/>
        </w:rPr>
      </w:pPr>
      <w:r w:rsidRPr="00146C64">
        <w:rPr>
          <w:b/>
        </w:rPr>
        <w:t>Практическое занятие  5</w:t>
      </w:r>
    </w:p>
    <w:p w:rsidR="009A0C62" w:rsidRPr="00146C64" w:rsidRDefault="009A0C62" w:rsidP="009A0C62">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одной рукой снизу.</w:t>
      </w:r>
    </w:p>
    <w:p w:rsidR="009A0C62" w:rsidRPr="00146C64" w:rsidRDefault="009A0C62" w:rsidP="009A0C6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снизу</w:t>
      </w:r>
      <w:r w:rsidRPr="00146C64">
        <w:rPr>
          <w:rFonts w:ascii="Times New Roman" w:hAnsi="Times New Roman"/>
          <w:sz w:val="28"/>
          <w:szCs w:val="28"/>
        </w:rPr>
        <w:t xml:space="preserve"> выполняется на близкое и среднее расстояние в тех ситуациях, когда соперник усиленно старается перехватить передачу поверху. Мяч направляют партнеру под рукой соперника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прямую или слегка согнутую руку с мячом махом отводят назад, мяч лежит на ладони, удерживаемый пальцами и центробежной силой.</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38850" cy="1600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6038850" cy="160020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Передача одной рукой снизу</w:t>
      </w:r>
    </w:p>
    <w:p w:rsidR="009A0C62" w:rsidRPr="00146C64" w:rsidRDefault="009A0C62" w:rsidP="009A0C62">
      <w:pPr>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руку с мячом вдоль бедра выносят вперед-вверх. Для вылета мяча кисть раскрывается, и пальцы выталкивают его. Высота траектории полета зависит от своевременности раскрывающего движения кисти и пальцев. Часто эту передачу выполняют с шагом вперед левой ногой.</w:t>
      </w:r>
    </w:p>
    <w:p w:rsidR="009A0C62" w:rsidRPr="00146C64" w:rsidRDefault="009A0C62" w:rsidP="009A0C6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9A0C62" w:rsidRPr="00146C64" w:rsidRDefault="009A0C62" w:rsidP="009A0C62">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Передача одной рукой снизу.</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D82DAA" w:rsidRPr="00146C64" w:rsidRDefault="00D82DAA" w:rsidP="009A0C62">
      <w:pPr>
        <w:pStyle w:val="a7"/>
        <w:autoSpaceDE w:val="0"/>
        <w:autoSpaceDN w:val="0"/>
        <w:adjustRightInd w:val="0"/>
        <w:jc w:val="right"/>
        <w:rPr>
          <w:b/>
          <w:bCs/>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D82DAA" w:rsidRPr="00146C64">
        <w:rPr>
          <w:b/>
          <w:bCs/>
        </w:rPr>
        <w:t>6</w:t>
      </w:r>
    </w:p>
    <w:p w:rsidR="009A0C62" w:rsidRPr="00146C64" w:rsidRDefault="009A0C62" w:rsidP="009A0C62">
      <w:pPr>
        <w:ind w:firstLine="709"/>
        <w:jc w:val="center"/>
        <w:rPr>
          <w:rFonts w:ascii="Times New Roman" w:hAnsi="Times New Roman"/>
          <w:b/>
          <w:bCs/>
          <w:kern w:val="36"/>
          <w:sz w:val="28"/>
          <w:szCs w:val="28"/>
        </w:rPr>
      </w:pPr>
      <w:r w:rsidRPr="00146C64">
        <w:rPr>
          <w:rFonts w:ascii="Times New Roman" w:hAnsi="Times New Roman"/>
          <w:b/>
          <w:bCs/>
          <w:kern w:val="36"/>
          <w:sz w:val="28"/>
          <w:szCs w:val="28"/>
        </w:rPr>
        <w:t>Передача мяча одной рукой сбоку.</w:t>
      </w:r>
    </w:p>
    <w:p w:rsidR="00D82DAA" w:rsidRPr="00146C64" w:rsidRDefault="00D82DAA" w:rsidP="00D82DA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сбоку</w:t>
      </w:r>
      <w:r w:rsidRPr="00146C64">
        <w:rPr>
          <w:rFonts w:ascii="Times New Roman" w:hAnsi="Times New Roman"/>
          <w:sz w:val="28"/>
          <w:szCs w:val="28"/>
        </w:rPr>
        <w:t xml:space="preserve"> сходна с передачей одной рукой снизу. Она позволяет направить мяч партнеру на близкое расстояние, минуя соперника с правой или левой стороны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замах осуществляется отведением руки с мячом в сторону назад и соответствующим поворотом туловища.</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48375" cy="17811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6048375" cy="178117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передача одной рукой сбоку</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рукой с мячом делают маховое движение вперед в плоскости, параллельной площадке. Направление полета мяча также зависит от движения раскрывающей кисти.</w:t>
      </w:r>
    </w:p>
    <w:p w:rsidR="00D82DAA" w:rsidRPr="00146C64" w:rsidRDefault="00D82DAA" w:rsidP="00D82DA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одной рукой сбоку.</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064808" w:rsidRPr="00146C64">
        <w:rPr>
          <w:b/>
          <w:bCs/>
        </w:rPr>
        <w:t>7</w:t>
      </w:r>
    </w:p>
    <w:p w:rsidR="009A0C62" w:rsidRPr="00146C64" w:rsidRDefault="009A0C62" w:rsidP="009A0C62">
      <w:pPr>
        <w:ind w:firstLine="709"/>
        <w:jc w:val="center"/>
        <w:rPr>
          <w:rFonts w:ascii="Times New Roman" w:hAnsi="Times New Roman"/>
          <w:b/>
          <w:bCs/>
          <w:kern w:val="36"/>
          <w:sz w:val="28"/>
          <w:szCs w:val="28"/>
        </w:rPr>
      </w:pPr>
      <w:r w:rsidRPr="00146C64">
        <w:rPr>
          <w:rFonts w:ascii="Times New Roman" w:hAnsi="Times New Roman"/>
          <w:b/>
          <w:bCs/>
          <w:kern w:val="36"/>
          <w:sz w:val="28"/>
          <w:szCs w:val="28"/>
        </w:rPr>
        <w:t>Скрытая передача мяча за спиной.</w:t>
      </w:r>
    </w:p>
    <w:p w:rsidR="00064808" w:rsidRPr="00146C64" w:rsidRDefault="00064808" w:rsidP="0006480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Скрытая передача мяча за спиной</w:t>
      </w:r>
      <w:r w:rsidRPr="00146C64">
        <w:rPr>
          <w:rFonts w:ascii="Times New Roman" w:hAnsi="Times New Roman"/>
          <w:sz w:val="28"/>
          <w:szCs w:val="28"/>
        </w:rPr>
        <w:t>. Помимо описанных способов передачи мяча в трудных условиях активного противодействия соперника баскетболисты используют так называемые скрытые передачи, которые позволяют замаскировать истинное ее направление. Скрытыми эти передачи называют потому, что основные движения, связанные с выпуском мяча в нужном направлении, частично скрыты от глаз опекающего соперника и являются для него до некоторой степени неожиданными (рис. 1).</w:t>
      </w:r>
    </w:p>
    <w:p w:rsidR="009A0C62" w:rsidRPr="00146C64" w:rsidRDefault="009A0C62" w:rsidP="009A0C62">
      <w:pPr>
        <w:ind w:firstLine="709"/>
        <w:jc w:val="both"/>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629275" cy="1504950"/>
            <wp:effectExtent l="19050" t="0" r="9525" b="0"/>
            <wp:docPr id="24" name="Рисунок 335" descr="Скрытая передача мяча за сп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Скрытая передача мяча за спиной"/>
                    <pic:cNvPicPr>
                      <a:picLocks noChangeAspect="1" noChangeArrowheads="1"/>
                    </pic:cNvPicPr>
                  </pic:nvPicPr>
                  <pic:blipFill>
                    <a:blip r:embed="rId24" cstate="print"/>
                    <a:srcRect b="75795"/>
                    <a:stretch>
                      <a:fillRect/>
                    </a:stretch>
                  </pic:blipFill>
                  <pic:spPr bwMode="auto">
                    <a:xfrm>
                      <a:off x="0" y="0"/>
                      <a:ext cx="5629275" cy="1504950"/>
                    </a:xfrm>
                    <a:prstGeom prst="rect">
                      <a:avLst/>
                    </a:prstGeom>
                    <a:noFill/>
                    <a:ln w="9525">
                      <a:noFill/>
                      <a:miter lim="800000"/>
                      <a:headEnd/>
                      <a:tailEnd/>
                    </a:ln>
                  </pic:spPr>
                </pic:pic>
              </a:graphicData>
            </a:graphic>
          </wp:inline>
        </w:drawing>
      </w:r>
    </w:p>
    <w:p w:rsidR="009A0C62" w:rsidRPr="00146C64" w:rsidRDefault="009A0C62" w:rsidP="009A0C62">
      <w:pPr>
        <w:ind w:firstLine="709"/>
        <w:jc w:val="both"/>
        <w:rPr>
          <w:rFonts w:ascii="Times New Roman" w:hAnsi="Times New Roman"/>
          <w:noProof/>
          <w:sz w:val="28"/>
          <w:szCs w:val="28"/>
        </w:rPr>
      </w:pPr>
    </w:p>
    <w:p w:rsidR="009A0C62" w:rsidRPr="00146C64" w:rsidRDefault="009A0C62" w:rsidP="009A0C62">
      <w:pPr>
        <w:jc w:val="cente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3743325" cy="16573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3743325" cy="16573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3819525" cy="16192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3819525" cy="16192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686175" cy="1609725"/>
            <wp:effectExtent l="19050" t="0" r="9525" b="0"/>
            <wp:docPr id="27" name="Рисунок 27" descr="Скрытая передача мяча за сп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крытая передача мяча за спиной"/>
                    <pic:cNvPicPr>
                      <a:picLocks noChangeAspect="1" noChangeArrowheads="1"/>
                    </pic:cNvPicPr>
                  </pic:nvPicPr>
                  <pic:blipFill>
                    <a:blip r:embed="rId24" cstate="print"/>
                    <a:srcRect l="16508" t="69576" r="16051" b="7729"/>
                    <a:stretch>
                      <a:fillRect/>
                    </a:stretch>
                  </pic:blipFill>
                  <pic:spPr bwMode="auto">
                    <a:xfrm>
                      <a:off x="0" y="0"/>
                      <a:ext cx="3686175" cy="160972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Скрытая передача мяча за спиной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Все это затрудняет сопернику перехват мяча. Чаще всего применяют три разновидности скрытых передач: передачи под рукой, передачи за спиной и передачи из-за плеча. Скрытые передачи отличает сравнительно короткий замах и мощное завершающее движение кисти и пальцев. При выполнении передачи под рукой рука с мячом движется </w:t>
      </w:r>
      <w:proofErr w:type="spellStart"/>
      <w:r w:rsidRPr="00146C64">
        <w:rPr>
          <w:rFonts w:ascii="Times New Roman" w:hAnsi="Times New Roman"/>
          <w:sz w:val="28"/>
          <w:szCs w:val="28"/>
        </w:rPr>
        <w:t>скрестно</w:t>
      </w:r>
      <w:proofErr w:type="spellEnd"/>
      <w:r w:rsidRPr="00146C64">
        <w:rPr>
          <w:rFonts w:ascii="Times New Roman" w:hAnsi="Times New Roman"/>
          <w:sz w:val="28"/>
          <w:szCs w:val="28"/>
        </w:rPr>
        <w:t xml:space="preserve"> под свободной рукой в сторону партнера, получающего мяч. Основные движения при передаче за спиной - это мах слегка согнутой рукой назад - за спину с </w:t>
      </w:r>
      <w:proofErr w:type="gramStart"/>
      <w:r w:rsidRPr="00146C64">
        <w:rPr>
          <w:rFonts w:ascii="Times New Roman" w:hAnsi="Times New Roman"/>
          <w:sz w:val="28"/>
          <w:szCs w:val="28"/>
        </w:rPr>
        <w:t>последующим</w:t>
      </w:r>
      <w:proofErr w:type="gramEnd"/>
      <w:r w:rsidRPr="00146C64">
        <w:rPr>
          <w:rFonts w:ascii="Times New Roman" w:hAnsi="Times New Roman"/>
          <w:sz w:val="28"/>
          <w:szCs w:val="28"/>
        </w:rPr>
        <w:t xml:space="preserve"> захлестывающим (с поворотом туловища) движением кистью. При передаче, выполняемой из-за плеча, игрок резким сгибанием предплечья и кисти над одноименным или противоположным плечом посылает мяч выходящему партнеру. </w:t>
      </w:r>
    </w:p>
    <w:p w:rsidR="00064808" w:rsidRPr="00146C64" w:rsidRDefault="00064808" w:rsidP="0006480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064808" w:rsidRPr="00146C64"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064808" w:rsidRPr="00146C64" w:rsidRDefault="00064808" w:rsidP="00064808">
      <w:pPr>
        <w:ind w:firstLine="709"/>
        <w:jc w:val="both"/>
        <w:rPr>
          <w:rFonts w:ascii="Times New Roman" w:hAnsi="Times New Roman"/>
          <w:bCs/>
          <w:kern w:val="36"/>
          <w:sz w:val="28"/>
          <w:szCs w:val="28"/>
        </w:rPr>
      </w:pPr>
      <w:r w:rsidRPr="00146C64">
        <w:rPr>
          <w:rFonts w:ascii="Times New Roman" w:hAnsi="Times New Roman"/>
          <w:spacing w:val="-4"/>
          <w:sz w:val="28"/>
          <w:szCs w:val="28"/>
        </w:rPr>
        <w:t>2. Баскетбол.</w:t>
      </w:r>
      <w:r w:rsidRPr="00146C64">
        <w:rPr>
          <w:rFonts w:ascii="Times New Roman" w:hAnsi="Times New Roman"/>
          <w:bCs/>
          <w:kern w:val="36"/>
          <w:sz w:val="28"/>
          <w:szCs w:val="28"/>
        </w:rPr>
        <w:t xml:space="preserve"> Скрытая передача мяча за спиной.</w:t>
      </w:r>
    </w:p>
    <w:p w:rsidR="00064808" w:rsidRPr="00146C64"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064808" w:rsidRPr="00146C64"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A12886" w:rsidRPr="00146C64" w:rsidRDefault="00A12886" w:rsidP="00A12886">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A12886" w:rsidRPr="00146C64" w:rsidRDefault="00A12886" w:rsidP="00A12886">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A12886" w:rsidRPr="00146C64" w:rsidRDefault="00A12886" w:rsidP="00A12886">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A12886" w:rsidRPr="00146C64" w:rsidRDefault="00A12886" w:rsidP="00A12886">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A12886" w:rsidRPr="00146C64" w:rsidRDefault="00A12886" w:rsidP="00A12886">
      <w:pPr>
        <w:autoSpaceDE w:val="0"/>
        <w:autoSpaceDN w:val="0"/>
        <w:adjustRightInd w:val="0"/>
        <w:ind w:firstLine="709"/>
        <w:jc w:val="both"/>
        <w:rPr>
          <w:rFonts w:ascii="Times New Roman" w:hAnsi="Times New Roman"/>
          <w:sz w:val="28"/>
          <w:szCs w:val="28"/>
        </w:rPr>
      </w:pPr>
    </w:p>
    <w:p w:rsidR="00A12886" w:rsidRPr="00146C64" w:rsidRDefault="00A12886" w:rsidP="00A12886">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A12886" w:rsidRPr="00146C64" w:rsidRDefault="00A12886" w:rsidP="00A12886">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A12886" w:rsidRPr="00146C64" w:rsidRDefault="00A12886" w:rsidP="00A12886">
      <w:pPr>
        <w:autoSpaceDE w:val="0"/>
        <w:autoSpaceDN w:val="0"/>
        <w:adjustRightInd w:val="0"/>
        <w:ind w:firstLine="709"/>
        <w:jc w:val="center"/>
        <w:rPr>
          <w:rFonts w:ascii="Times New Roman" w:hAnsi="Times New Roman"/>
          <w:b/>
          <w:bCs/>
          <w:sz w:val="28"/>
          <w:szCs w:val="28"/>
        </w:rPr>
      </w:pP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A12886" w:rsidRPr="00146C64" w:rsidRDefault="00A12886" w:rsidP="00A12886">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064808" w:rsidRPr="00146C64" w:rsidRDefault="00064808" w:rsidP="009A0C62">
      <w:pPr>
        <w:ind w:firstLine="709"/>
        <w:jc w:val="both"/>
        <w:rPr>
          <w:rFonts w:ascii="Times New Roman" w:hAnsi="Times New Roman"/>
          <w:sz w:val="28"/>
          <w:szCs w:val="28"/>
        </w:rPr>
      </w:pPr>
    </w:p>
    <w:p w:rsidR="00A12886" w:rsidRPr="00146C64" w:rsidRDefault="00A12886" w:rsidP="009A0C62">
      <w:pPr>
        <w:ind w:firstLine="709"/>
        <w:jc w:val="both"/>
        <w:rPr>
          <w:rFonts w:ascii="Times New Roman" w:hAnsi="Times New Roman"/>
          <w:sz w:val="28"/>
          <w:szCs w:val="28"/>
        </w:rPr>
      </w:pPr>
    </w:p>
    <w:p w:rsidR="00A12886" w:rsidRPr="00146C64" w:rsidRDefault="00A12886" w:rsidP="00A12886">
      <w:pPr>
        <w:ind w:firstLine="709"/>
        <w:jc w:val="center"/>
        <w:rPr>
          <w:rFonts w:ascii="Times New Roman" w:hAnsi="Times New Roman"/>
          <w:b/>
          <w:sz w:val="28"/>
          <w:szCs w:val="28"/>
        </w:rPr>
      </w:pPr>
      <w:r w:rsidRPr="00146C64">
        <w:rPr>
          <w:rFonts w:ascii="Times New Roman" w:hAnsi="Times New Roman"/>
          <w:b/>
          <w:sz w:val="28"/>
          <w:szCs w:val="28"/>
          <w:lang w:val="en-US"/>
        </w:rPr>
        <w:t>IV</w:t>
      </w:r>
      <w:r w:rsidRPr="00146C64">
        <w:rPr>
          <w:rFonts w:ascii="Times New Roman" w:hAnsi="Times New Roman"/>
          <w:b/>
          <w:sz w:val="28"/>
          <w:szCs w:val="28"/>
        </w:rPr>
        <w:t xml:space="preserve"> семестр</w:t>
      </w:r>
    </w:p>
    <w:p w:rsidR="00A12886" w:rsidRPr="00146C64" w:rsidRDefault="00A12886" w:rsidP="00A12886">
      <w:pPr>
        <w:ind w:firstLine="709"/>
        <w:jc w:val="center"/>
        <w:rPr>
          <w:rFonts w:ascii="Times New Roman" w:hAnsi="Times New Roman"/>
          <w:sz w:val="28"/>
          <w:szCs w:val="28"/>
        </w:rPr>
      </w:pPr>
    </w:p>
    <w:p w:rsidR="00064808" w:rsidRPr="00146C64" w:rsidRDefault="00064808" w:rsidP="009A0C62">
      <w:pPr>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A12886" w:rsidRPr="00146C64">
        <w:rPr>
          <w:b/>
          <w:bCs/>
        </w:rPr>
        <w:t>1</w:t>
      </w:r>
    </w:p>
    <w:p w:rsidR="009A0C62" w:rsidRDefault="009A0C62" w:rsidP="009A0C62">
      <w:pPr>
        <w:jc w:val="center"/>
        <w:rPr>
          <w:rFonts w:ascii="Times New Roman" w:hAnsi="Times New Roman"/>
          <w:b/>
          <w:bCs/>
          <w:kern w:val="36"/>
          <w:sz w:val="28"/>
          <w:szCs w:val="28"/>
        </w:rPr>
      </w:pPr>
      <w:r w:rsidRPr="00146C64">
        <w:rPr>
          <w:rFonts w:ascii="Times New Roman" w:hAnsi="Times New Roman"/>
          <w:b/>
          <w:bCs/>
          <w:kern w:val="36"/>
          <w:sz w:val="28"/>
          <w:szCs w:val="28"/>
        </w:rPr>
        <w:t>Техника владения мячом.</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A12886" w:rsidRPr="00146C64" w:rsidRDefault="00A12886" w:rsidP="00A12886">
      <w:pPr>
        <w:ind w:firstLine="709"/>
        <w:jc w:val="center"/>
        <w:rPr>
          <w:rFonts w:ascii="Times New Roman" w:hAnsi="Times New Roman"/>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Техника владения мячом включает следующие приемы техники: ловлю, передачи, ведение и броски мяча в кольцо.</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 xml:space="preserve">Ловля мяча - </w:t>
      </w:r>
      <w:r w:rsidRPr="00146C64">
        <w:rPr>
          <w:rFonts w:ascii="Times New Roman" w:hAnsi="Times New Roman"/>
          <w:iCs/>
          <w:sz w:val="28"/>
          <w:szCs w:val="28"/>
        </w:rPr>
        <w:t>прием</w:t>
      </w:r>
      <w:r w:rsidRPr="00146C64">
        <w:rPr>
          <w:rFonts w:ascii="Times New Roman" w:hAnsi="Times New Roman"/>
          <w:sz w:val="28"/>
          <w:szCs w:val="28"/>
        </w:rPr>
        <w:t xml:space="preserve">, с помощью которого игрок может уверенно овладеть мячом и предпринять с ним дальнейшие атакующие действия. Ловля мяча является и исходным положением для последующих передач, ведения или бросков. Поэтому структура движений должна обеспечивать четкое и удобное выполнение последующих приемов. Еще не поймав мяч, игрок должен смотреть туда, куда и кому его потом отдавать. Это возможно благодаря периферическому зрению, так как центральное зрение должно быть направлено на мяч. Баскетболисту следует взять за </w:t>
      </w:r>
      <w:proofErr w:type="gramStart"/>
      <w:r w:rsidRPr="00146C64">
        <w:rPr>
          <w:rFonts w:ascii="Times New Roman" w:hAnsi="Times New Roman"/>
          <w:sz w:val="28"/>
          <w:szCs w:val="28"/>
        </w:rPr>
        <w:t>правило не ожидать</w:t>
      </w:r>
      <w:proofErr w:type="gramEnd"/>
      <w:r w:rsidRPr="00146C64">
        <w:rPr>
          <w:rFonts w:ascii="Times New Roman" w:hAnsi="Times New Roman"/>
          <w:sz w:val="28"/>
          <w:szCs w:val="28"/>
        </w:rPr>
        <w:t xml:space="preserve"> мяча, стоя на месте, а обязательно выходить ему навстречу. Выбор определенного способа ловли мяча и его разновидности зависят от положения игрока по отношению к летящему мячу, динамики передвижения игрока, высоты и скорости полета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При ловле мяча в движении с намерением тут же выполнить передачу или бросок в корзину применяют так называемую </w:t>
      </w:r>
      <w:proofErr w:type="spellStart"/>
      <w:r w:rsidRPr="00146C64">
        <w:rPr>
          <w:rFonts w:ascii="Times New Roman" w:hAnsi="Times New Roman"/>
          <w:sz w:val="28"/>
          <w:szCs w:val="28"/>
        </w:rPr>
        <w:t>двухшажную</w:t>
      </w:r>
      <w:proofErr w:type="spellEnd"/>
      <w:r w:rsidRPr="00146C64">
        <w:rPr>
          <w:rFonts w:ascii="Times New Roman" w:hAnsi="Times New Roman"/>
          <w:sz w:val="28"/>
          <w:szCs w:val="28"/>
        </w:rPr>
        <w:t xml:space="preserve"> технику. Если игрок хочет сразу после ловли на бегу сделать передачу или бросок (предположим, правой рукой), то он должен поймать мяч, слегка </w:t>
      </w:r>
      <w:proofErr w:type="spellStart"/>
      <w:r w:rsidRPr="00146C64">
        <w:rPr>
          <w:rFonts w:ascii="Times New Roman" w:hAnsi="Times New Roman"/>
          <w:sz w:val="28"/>
          <w:szCs w:val="28"/>
        </w:rPr>
        <w:t>напрыгивая</w:t>
      </w:r>
      <w:proofErr w:type="spellEnd"/>
      <w:r w:rsidRPr="00146C64">
        <w:rPr>
          <w:rFonts w:ascii="Times New Roman" w:hAnsi="Times New Roman"/>
          <w:sz w:val="28"/>
          <w:szCs w:val="28"/>
        </w:rPr>
        <w:t xml:space="preserve"> на него, в тот момент, когда уже выполнен толчок левой ногой, а правая вынесена вперед. Затем следует толчок правой ногой (первый шаг), толчок левой ногой (второй шаг) и передача или бросок мяча рукой в прыжке. Если же игрок сразу же после ловли в движении собирается выполнить остановку двумя шагами так, чтобы осевой осталась левая нога, он должен стараться поймать мяч в тот момент, когда уже выполнен толчок правой ногой, а левая вынесена вперед. Затем следует первый тормозящий шаг левой ногой, второй стопорящий шаг правой и остановка, дающая возможность выполнять повороты на левой, осевой ноге.</w:t>
      </w:r>
    </w:p>
    <w:p w:rsidR="009A0C62" w:rsidRPr="00146C64" w:rsidRDefault="009A0C62" w:rsidP="009A0C62">
      <w:pPr>
        <w:ind w:firstLine="709"/>
        <w:jc w:val="both"/>
        <w:rPr>
          <w:rFonts w:ascii="Times New Roman" w:hAnsi="Times New Roman"/>
          <w:b/>
          <w:bCs/>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Ловля мяча двумя руками.</w:t>
      </w:r>
      <w:r w:rsidRPr="00146C64">
        <w:rPr>
          <w:rFonts w:ascii="Times New Roman" w:hAnsi="Times New Roman"/>
          <w:sz w:val="28"/>
          <w:szCs w:val="28"/>
        </w:rPr>
        <w:t xml:space="preserve"> Наиболее простым и в то же время надежным способом считается ловля мяча двумя руками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Подготовительная фаза:</w:t>
      </w:r>
      <w:r w:rsidRPr="00146C64">
        <w:rPr>
          <w:rFonts w:ascii="Times New Roman" w:hAnsi="Times New Roman"/>
          <w:sz w:val="28"/>
          <w:szCs w:val="28"/>
        </w:rPr>
        <w:t xml:space="preserve"> если мяч приближается к игроку на уровне груди или головы, следует вытянуть руки навстречу мячу, напряженными пальцами и кистями, образуя как бы воронку, размером несколько большую, чем обхват мяча.</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48375" cy="17716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6048375" cy="17716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Ловля мяча двумя руками</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Основная фаза:</w:t>
      </w:r>
      <w:r w:rsidRPr="00146C64">
        <w:rPr>
          <w:rFonts w:ascii="Times New Roman" w:hAnsi="Times New Roman"/>
          <w:sz w:val="28"/>
          <w:szCs w:val="28"/>
        </w:rPr>
        <w:t xml:space="preserve"> в момент соприкосновения с мячом нужно обхватить его пальцами (не ладонями). Сближая кисти, руки согнуть в локтевых суставах, подтягивая к груди. Сгибание рук является амортизационным движением, гасящим силу удара летящего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Завершающая фаза:</w:t>
      </w:r>
      <w:r w:rsidRPr="00146C64">
        <w:rPr>
          <w:rFonts w:ascii="Times New Roman" w:hAnsi="Times New Roman"/>
          <w:sz w:val="28"/>
          <w:szCs w:val="28"/>
        </w:rPr>
        <w:t xml:space="preserve"> после приема мяча туловище вновь подают слегка вперед; мяч, укрываемый от соперника разведенными локтями, выносят в положение готовности к последующим действиям. Если мяч летит несколько ниже уровня груди, то игрок приседает глубже, чем обычно, снижая тем самым высоту плеч до уровня полета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Для того чтобы поймать мяч, летящий высоко над головой</w:t>
      </w:r>
      <w:r w:rsidRPr="00146C64">
        <w:rPr>
          <w:rFonts w:ascii="Times New Roman" w:hAnsi="Times New Roman"/>
          <w:sz w:val="28"/>
          <w:szCs w:val="28"/>
        </w:rPr>
        <w:t xml:space="preserve">, нужно выпрыгнуть и руки с разведенными кистями резко вынести вверх (расстояние между большими пальцами не должно превышать нескольких сантиметров, остальные пальцы свободно разведены). В момент, когда мяч коснется пальцев, кисти сближают, поворачивают внутрь и крепко обхватывают ими мяч, а руки, сгибая в локтевых суставах, опускают и притягивают мяч к туловищу. </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При ловле низко летящего мяча</w:t>
      </w:r>
      <w:r w:rsidRPr="00146C64">
        <w:rPr>
          <w:rFonts w:ascii="Times New Roman" w:hAnsi="Times New Roman"/>
          <w:sz w:val="28"/>
          <w:szCs w:val="28"/>
        </w:rPr>
        <w:t xml:space="preserve"> руки опускают, кисти и пальцы образуют как бы раскрытую чашу (расстояние между мизинцами обеих рук не должно превышать несколько сантиметров).</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При борьбе за мяч, опускающийся на площадку, не следует ждать, пока он отскочит на удобную для ловли высоту. Нужно двигаться навстречу, ловить его в начальный момент отскока. Игрок делает выпад к мячу, быстро наклоняет туловище вперед, руки опускает вперед вниз, кисти подводит к мячу с внешних сторон, но не сверху. Захватив мяч, он сразу же выпрямляется и подтягивает его к себе.</w:t>
      </w: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A12886" w:rsidRPr="00146C64" w:rsidRDefault="00A12886" w:rsidP="00A12886">
      <w:pPr>
        <w:jc w:val="both"/>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Техника владения мячом.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A12886" w:rsidRPr="00146C64" w:rsidRDefault="00A12886" w:rsidP="009A0C62">
      <w:pPr>
        <w:ind w:firstLine="709"/>
        <w:jc w:val="both"/>
        <w:rPr>
          <w:rFonts w:ascii="Times New Roman" w:hAnsi="Times New Roman"/>
          <w:sz w:val="28"/>
          <w:szCs w:val="28"/>
        </w:rPr>
      </w:pPr>
    </w:p>
    <w:p w:rsidR="009A0C62" w:rsidRPr="00146C64" w:rsidRDefault="009A0C62" w:rsidP="009A0C62">
      <w:pPr>
        <w:ind w:firstLine="709"/>
        <w:jc w:val="right"/>
        <w:rPr>
          <w:rFonts w:ascii="Times New Roman" w:hAnsi="Times New Roman"/>
          <w:b/>
          <w:sz w:val="28"/>
          <w:szCs w:val="28"/>
        </w:rPr>
      </w:pPr>
    </w:p>
    <w:p w:rsidR="009A0C62" w:rsidRPr="00146C64" w:rsidRDefault="009A0C62" w:rsidP="009A0C62">
      <w:pPr>
        <w:ind w:firstLine="709"/>
        <w:jc w:val="right"/>
        <w:rPr>
          <w:rFonts w:ascii="Times New Roman" w:hAnsi="Times New Roman"/>
          <w:sz w:val="28"/>
          <w:szCs w:val="28"/>
        </w:rPr>
      </w:pPr>
      <w:r w:rsidRPr="00146C64">
        <w:rPr>
          <w:rFonts w:ascii="Times New Roman" w:hAnsi="Times New Roman"/>
          <w:b/>
          <w:sz w:val="28"/>
          <w:szCs w:val="28"/>
        </w:rPr>
        <w:t xml:space="preserve">Практическое занятие </w:t>
      </w:r>
      <w:r w:rsidR="00A12886" w:rsidRPr="00146C64">
        <w:rPr>
          <w:rFonts w:ascii="Times New Roman" w:hAnsi="Times New Roman"/>
          <w:b/>
          <w:sz w:val="28"/>
          <w:szCs w:val="28"/>
        </w:rPr>
        <w:t>2</w:t>
      </w:r>
    </w:p>
    <w:p w:rsidR="009A0C62" w:rsidRDefault="009A0C62" w:rsidP="009A0C62">
      <w:pPr>
        <w:ind w:firstLine="709"/>
        <w:jc w:val="center"/>
        <w:rPr>
          <w:rFonts w:ascii="Times New Roman" w:hAnsi="Times New Roman"/>
          <w:b/>
          <w:bCs/>
          <w:sz w:val="28"/>
          <w:szCs w:val="28"/>
        </w:rPr>
      </w:pPr>
      <w:r w:rsidRPr="00146C64">
        <w:rPr>
          <w:rFonts w:ascii="Times New Roman" w:hAnsi="Times New Roman"/>
          <w:b/>
          <w:bCs/>
          <w:sz w:val="28"/>
          <w:szCs w:val="28"/>
        </w:rPr>
        <w:t>Ловля мяча одной рукой</w:t>
      </w:r>
      <w:r w:rsidR="00164808">
        <w:rPr>
          <w:rFonts w:ascii="Times New Roman" w:hAnsi="Times New Roman"/>
          <w:b/>
          <w:bCs/>
          <w:sz w:val="28"/>
          <w:szCs w:val="28"/>
        </w:rPr>
        <w:t>.</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Когда обстановка не позволяет дотянуться до летящего мяча и поймать его двумя руками, следует ловить его одной рукой (рис. 1).</w:t>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5981700" cy="20193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5981700" cy="2019300"/>
                    </a:xfrm>
                    <a:prstGeom prst="rect">
                      <a:avLst/>
                    </a:prstGeom>
                    <a:noFill/>
                    <a:ln w="9525">
                      <a:noFill/>
                      <a:miter lim="800000"/>
                      <a:headEnd/>
                      <a:tailEnd/>
                    </a:ln>
                  </pic:spPr>
                </pic:pic>
              </a:graphicData>
            </a:graphic>
          </wp:inline>
        </w:drawing>
      </w:r>
    </w:p>
    <w:p w:rsidR="009A0C62" w:rsidRPr="00146C64" w:rsidRDefault="009A0C62" w:rsidP="009A0C62">
      <w:pPr>
        <w:ind w:firstLine="709"/>
        <w:jc w:val="center"/>
        <w:rPr>
          <w:rFonts w:ascii="Times New Roman" w:hAnsi="Times New Roman"/>
          <w:i/>
          <w:sz w:val="28"/>
          <w:szCs w:val="28"/>
        </w:rPr>
      </w:pPr>
      <w:r w:rsidRPr="00146C64">
        <w:rPr>
          <w:rFonts w:ascii="Times New Roman" w:hAnsi="Times New Roman"/>
          <w:i/>
          <w:sz w:val="28"/>
          <w:szCs w:val="28"/>
        </w:rPr>
        <w:t xml:space="preserve">Рис. 1. </w:t>
      </w:r>
      <w:r w:rsidRPr="00146C64">
        <w:rPr>
          <w:rFonts w:ascii="Times New Roman" w:hAnsi="Times New Roman"/>
          <w:bCs/>
          <w:i/>
          <w:sz w:val="28"/>
          <w:szCs w:val="28"/>
        </w:rPr>
        <w:t>Ловля мяча одной рукой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Подготовительная фаза:</w:t>
      </w:r>
      <w:r w:rsidRPr="00146C64">
        <w:rPr>
          <w:rFonts w:ascii="Times New Roman" w:hAnsi="Times New Roman"/>
          <w:sz w:val="28"/>
          <w:szCs w:val="28"/>
        </w:rPr>
        <w:t xml:space="preserve"> игрок вытягивает руку таким образом, чтобы пересечь траекторию полета мяча (кисть и пальцы не напряжены).</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Основная фаза:</w:t>
      </w:r>
      <w:r w:rsidRPr="00146C64">
        <w:rPr>
          <w:rFonts w:ascii="Times New Roman" w:hAnsi="Times New Roman"/>
          <w:sz w:val="28"/>
          <w:szCs w:val="28"/>
        </w:rPr>
        <w:t xml:space="preserve"> как только мяч коснется пальцев, руку нужно отвести назад-вниз, как бы продолжая этим движением полет мяча (амортизационное движение). Этому движению помогает небольшой поворот туловища в сторону ловящей руки.</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Завершающая фаза:</w:t>
      </w:r>
      <w:r w:rsidRPr="00146C64">
        <w:rPr>
          <w:rFonts w:ascii="Times New Roman" w:hAnsi="Times New Roman"/>
          <w:sz w:val="28"/>
          <w:szCs w:val="28"/>
        </w:rPr>
        <w:t xml:space="preserve"> мяч нужно поддержать одной рукой, затем крепко обхватить двумя руками так, чтобы быть готовым немедленно действовать дальше.</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Высоко летящий мяч ловят одной рукой в прыжке с небольшим </w:t>
      </w:r>
      <w:proofErr w:type="spellStart"/>
      <w:r w:rsidRPr="00146C64">
        <w:rPr>
          <w:rFonts w:ascii="Times New Roman" w:hAnsi="Times New Roman"/>
          <w:sz w:val="28"/>
          <w:szCs w:val="28"/>
        </w:rPr>
        <w:t>прогибанием</w:t>
      </w:r>
      <w:proofErr w:type="spellEnd"/>
      <w:r w:rsidRPr="00146C64">
        <w:rPr>
          <w:rFonts w:ascii="Times New Roman" w:hAnsi="Times New Roman"/>
          <w:sz w:val="28"/>
          <w:szCs w:val="28"/>
        </w:rPr>
        <w:t xml:space="preserve"> туловища, быстрым снижением мяча, поддержкой другой рукой и подтягиванием к туловищу. Поймав мяч, игрок немедленно принимает положение равновесия, раздвинутыми локтями предохраняя от попыток соперника выбить мяч из рук.</w:t>
      </w: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A12886" w:rsidRPr="00146C64" w:rsidRDefault="00A12886" w:rsidP="00A12886">
      <w:pPr>
        <w:ind w:firstLine="709"/>
        <w:jc w:val="both"/>
        <w:rPr>
          <w:rFonts w:ascii="Times New Roman" w:hAnsi="Times New Roman"/>
          <w:bCs/>
          <w:sz w:val="28"/>
          <w:szCs w:val="28"/>
        </w:rPr>
      </w:pPr>
      <w:r w:rsidRPr="00146C64">
        <w:rPr>
          <w:rFonts w:ascii="Times New Roman" w:hAnsi="Times New Roman"/>
          <w:sz w:val="28"/>
          <w:szCs w:val="28"/>
        </w:rPr>
        <w:t xml:space="preserve">2. Баскетбол. </w:t>
      </w:r>
      <w:r w:rsidRPr="00146C64">
        <w:rPr>
          <w:rFonts w:ascii="Times New Roman" w:hAnsi="Times New Roman"/>
          <w:bCs/>
          <w:sz w:val="28"/>
          <w:szCs w:val="28"/>
        </w:rPr>
        <w:t>Ловля мяча одной рукой.</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A12886" w:rsidRPr="00146C64" w:rsidRDefault="00A12886" w:rsidP="009A0C62">
      <w:pPr>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7B2D92" w:rsidRPr="00146C64">
        <w:rPr>
          <w:b/>
          <w:bCs/>
        </w:rPr>
        <w:t>3</w:t>
      </w:r>
    </w:p>
    <w:p w:rsidR="009A0C62" w:rsidRDefault="009A0C62" w:rsidP="009A0C62">
      <w:pPr>
        <w:jc w:val="center"/>
        <w:rPr>
          <w:rFonts w:ascii="Times New Roman" w:hAnsi="Times New Roman"/>
          <w:b/>
          <w:bCs/>
          <w:kern w:val="36"/>
          <w:sz w:val="28"/>
          <w:szCs w:val="28"/>
        </w:rPr>
      </w:pPr>
      <w:r w:rsidRPr="00146C64">
        <w:rPr>
          <w:rFonts w:ascii="Times New Roman" w:hAnsi="Times New Roman"/>
          <w:b/>
          <w:bCs/>
          <w:kern w:val="36"/>
          <w:sz w:val="28"/>
          <w:szCs w:val="28"/>
        </w:rPr>
        <w:t>Стойка баскетболиста в нападении.</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7B2D92" w:rsidRPr="00146C64" w:rsidRDefault="007B2D92" w:rsidP="007B2D9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Cs/>
          <w:sz w:val="28"/>
          <w:szCs w:val="28"/>
        </w:rPr>
        <w:t>Стойка баскетболиста в нападении</w:t>
      </w:r>
      <w:r w:rsidRPr="00146C64">
        <w:rPr>
          <w:rFonts w:ascii="Times New Roman" w:hAnsi="Times New Roman"/>
          <w:sz w:val="28"/>
          <w:szCs w:val="28"/>
        </w:rPr>
        <w:t xml:space="preserve"> - это наиболее рациональное исходное расположение звеньев тела игрока, обеспечивающее возможность быстрого и эффективного начала двигательного действия при атаке корзины соперников.</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Соблюдение правильной стойки позволяет нападающему постоянно сохранять равновесие и быстро маневрировать без мяча и с мячом. Соответственно в технике нападения выделяют: стойку готовности (основную) и стойку игрока, владеющего мячом.</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 стойке готовности баскетболист находится на </w:t>
      </w:r>
      <w:proofErr w:type="gramStart"/>
      <w:r w:rsidRPr="00146C64">
        <w:rPr>
          <w:rFonts w:ascii="Times New Roman" w:hAnsi="Times New Roman"/>
          <w:sz w:val="28"/>
          <w:szCs w:val="28"/>
        </w:rPr>
        <w:t>расставленных</w:t>
      </w:r>
      <w:proofErr w:type="gramEnd"/>
      <w:r w:rsidRPr="00146C64">
        <w:rPr>
          <w:rFonts w:ascii="Times New Roman" w:hAnsi="Times New Roman"/>
          <w:sz w:val="28"/>
          <w:szCs w:val="28"/>
        </w:rPr>
        <w:t xml:space="preserve"> на ширину плеч ногах при незначительно выставленной вперед правой или левой ноги. Впереди стоящая стопа направлена носком вперед, сзади стоящая развернута в сторону; колени незначительно согнуты (150 - 155), масса тела равномерно распределена на обе стопы; туловище прямое, слегка наклонено вперед (130 - 135°); голова поднята, взгляд направлен вперед - игрок занимает устойчивое положение, прочно удерживая равновесие; руки полусогнуты, кисти находятся на уровне груди.</w:t>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4048125" cy="18002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4048125" cy="180022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 xml:space="preserve">Рис. 1. Стоики баскетболиста в нападении: </w:t>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 xml:space="preserve">а – стойка готовности; б – стойка игрока владеющего мячом; </w:t>
      </w:r>
    </w:p>
    <w:p w:rsidR="009A0C62" w:rsidRPr="00146C64" w:rsidRDefault="009A0C62" w:rsidP="009A0C62">
      <w:pPr>
        <w:jc w:val="center"/>
        <w:rPr>
          <w:rFonts w:ascii="Times New Roman" w:hAnsi="Times New Roman"/>
          <w:i/>
          <w:sz w:val="28"/>
          <w:szCs w:val="28"/>
        </w:rPr>
      </w:pPr>
      <w:proofErr w:type="gramStart"/>
      <w:r w:rsidRPr="00146C64">
        <w:rPr>
          <w:rFonts w:ascii="Times New Roman" w:hAnsi="Times New Roman"/>
          <w:i/>
          <w:sz w:val="28"/>
          <w:szCs w:val="28"/>
        </w:rPr>
        <w:t>в</w:t>
      </w:r>
      <w:proofErr w:type="gramEnd"/>
      <w:r w:rsidRPr="00146C64">
        <w:rPr>
          <w:rFonts w:ascii="Times New Roman" w:hAnsi="Times New Roman"/>
          <w:i/>
          <w:sz w:val="28"/>
          <w:szCs w:val="28"/>
        </w:rPr>
        <w:t xml:space="preserve"> – </w:t>
      </w:r>
      <w:proofErr w:type="gramStart"/>
      <w:r w:rsidRPr="00146C64">
        <w:rPr>
          <w:rFonts w:ascii="Times New Roman" w:hAnsi="Times New Roman"/>
          <w:i/>
          <w:sz w:val="28"/>
          <w:szCs w:val="28"/>
        </w:rPr>
        <w:t>стойка</w:t>
      </w:r>
      <w:proofErr w:type="gramEnd"/>
      <w:r w:rsidRPr="00146C64">
        <w:rPr>
          <w:rFonts w:ascii="Times New Roman" w:hAnsi="Times New Roman"/>
          <w:i/>
          <w:sz w:val="28"/>
          <w:szCs w:val="28"/>
        </w:rPr>
        <w:t xml:space="preserve"> нападающего с тройной угрозой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Стойка игрока, владеющего мячом, характеризуется тем же расположением звеньев тела, но кисти удерживают у туловища мяч, для чего пальцы разведены, образуя полусферу, облегающую мяч; основания ладоней направлены назад, и обе кисти чуть смещены в ту же сторону. Удерживается мяч подушечками фаланг пальцев: тремя - указательного, двумя - среднего и одной (ногтевой) - большого, безымянного и мизинца, ладони мяча не касаются.</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Положение мяча относительно плечевого пояса нападающего может быть разным и зависит от его местонахождения относительно корзины, а также от позиции, занимаемой защитником. Мяч может удерживаться у пояса, у груди, на уровне подбородка, у плеча или у головы.</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Универсальной для начала действий с мячом в современном, баскетболе считается так называемая стойка нападающего с тройной угрозой, являющаяся производной от стойки игрока, владеющего мячом. Ее специфика в том, что мяч перекладывается на кисть сильнейший руки (рабочую кисть) и поддерживается сбоку другой. Локти опущены, и угол между предплечьями составляет 45°. Рабочая кисть, располагаясь под мячом, максимально отводится назад. Ее указательный палец, локоть и одноименная нога, выставленная вперед, находятся в одной вертикальной плоскости; мяч удерживается на уровне плеча, но не прижимается к туловищу, а незначительно выносится вперед (20 - 25 см), угол сгибания в локтевом суставе составляет около 90°. Ноги значительно согнуты. При таком расположении звеньев тела и мяча нападающий одновременно представляет тройную угрозу для соперников: может мгновенно, без дополнительной подготовки, выполнить бросок по корзине, передачу партнеру или начать скоростное ведение.</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Естественно, принятие стойки с тройной угрозой целесообразно в позиции, удобной для дистанционного броска. Если бросать неудобно, мяч опускается к поясу за счет отведения локтя рабочей руки назад вдоль туловища. Это движение осуществляется строго в переднезаднем направлении так, чтобы мяч, локоть, колено и носок одноименной ноги продолжали находиться в одной вертикальной плоскости. Игрок приходит в положение готовности начать дриблинг или осуществить нацеленную передачу.</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 случае активных действий защитника нападающий обязан укрыть мяч от выбивания или вырывания: он широко расставляет локти и убирает мяч в дальнюю от соперника сторону, защищая его поворотом туловища и выставлением вперед ближней к защитнику ноги. При этом может производиться смена рабочей кисти, диктуемая расположением соперника: нападающий проносит мяч на дальнюю от защитника сторону дугообразным движением рук над головой и зеркально изменяет положение кистей на мяче. Одновременно </w:t>
      </w:r>
      <w:proofErr w:type="spellStart"/>
      <w:r w:rsidRPr="00146C64">
        <w:rPr>
          <w:rFonts w:ascii="Times New Roman" w:hAnsi="Times New Roman"/>
          <w:sz w:val="28"/>
          <w:szCs w:val="28"/>
        </w:rPr>
        <w:t>вышагиваниемнеопорной</w:t>
      </w:r>
      <w:proofErr w:type="spellEnd"/>
      <w:r w:rsidRPr="00146C64">
        <w:rPr>
          <w:rFonts w:ascii="Times New Roman" w:hAnsi="Times New Roman"/>
          <w:sz w:val="28"/>
          <w:szCs w:val="28"/>
        </w:rPr>
        <w:t xml:space="preserve"> ноги производится смена положения ног так, чтобы ближняя к защитнику нога вновь оказалась выставленной вперед.</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Изучению разновидностей стоек, несмотря на кажущуюся простоту их выполнения, следует уделять самое пристальное внимание. Ведь эффективность любого игрового приема в первую очередь зависит от рационального исходного положения игрока без мяча или с мячом.</w:t>
      </w:r>
    </w:p>
    <w:p w:rsidR="007B2D92" w:rsidRPr="00146C64" w:rsidRDefault="007B2D92" w:rsidP="007B2D92">
      <w:pPr>
        <w:rPr>
          <w:rFonts w:ascii="Times New Roman" w:hAnsi="Times New Roman"/>
          <w:sz w:val="28"/>
          <w:szCs w:val="28"/>
        </w:rPr>
      </w:pPr>
    </w:p>
    <w:p w:rsidR="007B2D92" w:rsidRPr="00146C64" w:rsidRDefault="007B2D92" w:rsidP="007B2D9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7B2D92" w:rsidRPr="00146C64" w:rsidRDefault="007B2D92" w:rsidP="007B2D92">
      <w:pPr>
        <w:jc w:val="both"/>
        <w:rPr>
          <w:rFonts w:ascii="Times New Roman" w:hAnsi="Times New Roman"/>
          <w:bCs/>
          <w:kern w:val="36"/>
          <w:sz w:val="28"/>
          <w:szCs w:val="28"/>
        </w:rPr>
      </w:pPr>
      <w:r w:rsidRPr="00146C64">
        <w:rPr>
          <w:rFonts w:ascii="Times New Roman" w:hAnsi="Times New Roman"/>
          <w:sz w:val="28"/>
          <w:szCs w:val="28"/>
        </w:rPr>
        <w:tab/>
        <w:t>2. Баскетбол.</w:t>
      </w:r>
      <w:r w:rsidRPr="00146C64">
        <w:rPr>
          <w:rFonts w:ascii="Times New Roman" w:hAnsi="Times New Roman"/>
          <w:bCs/>
          <w:kern w:val="36"/>
          <w:sz w:val="28"/>
          <w:szCs w:val="28"/>
        </w:rPr>
        <w:t xml:space="preserve"> Стойка баскетболиста в нападении.</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pStyle w:val="a7"/>
        <w:autoSpaceDE w:val="0"/>
        <w:autoSpaceDN w:val="0"/>
        <w:adjustRightInd w:val="0"/>
        <w:contextualSpacing w:val="0"/>
        <w:jc w:val="right"/>
        <w:outlineLvl w:val="0"/>
        <w:rPr>
          <w:b/>
        </w:rPr>
      </w:pPr>
    </w:p>
    <w:p w:rsidR="005214A0" w:rsidRPr="00146C64" w:rsidRDefault="005214A0" w:rsidP="005214A0">
      <w:pPr>
        <w:pStyle w:val="a7"/>
        <w:autoSpaceDE w:val="0"/>
        <w:autoSpaceDN w:val="0"/>
        <w:adjustRightInd w:val="0"/>
        <w:contextualSpacing w:val="0"/>
        <w:jc w:val="right"/>
        <w:outlineLvl w:val="0"/>
        <w:rPr>
          <w:b/>
          <w:bCs/>
        </w:rPr>
      </w:pPr>
      <w:r w:rsidRPr="00146C64">
        <w:rPr>
          <w:b/>
        </w:rPr>
        <w:t>Практическое занятие 4</w:t>
      </w:r>
    </w:p>
    <w:p w:rsidR="005214A0" w:rsidRPr="00146C64" w:rsidRDefault="005214A0" w:rsidP="005214A0">
      <w:pPr>
        <w:pStyle w:val="a4"/>
        <w:spacing w:before="0" w:beforeAutospacing="0" w:after="0" w:afterAutospacing="0"/>
        <w:jc w:val="center"/>
        <w:rPr>
          <w:b/>
          <w:sz w:val="28"/>
          <w:szCs w:val="28"/>
        </w:rPr>
      </w:pPr>
      <w:r w:rsidRPr="00146C64">
        <w:rPr>
          <w:b/>
          <w:sz w:val="28"/>
          <w:szCs w:val="28"/>
        </w:rPr>
        <w:t>Жесты судей в баскетболе</w:t>
      </w: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Жесты баскетбольных судей мы начнем с жестов, которыми обозначаются </w:t>
      </w:r>
      <w:r w:rsidRPr="00146C64">
        <w:rPr>
          <w:rStyle w:val="a3"/>
          <w:rFonts w:eastAsia="Calibri"/>
          <w:b w:val="0"/>
          <w:sz w:val="28"/>
          <w:szCs w:val="28"/>
        </w:rPr>
        <w:t>броски по кольцу</w:t>
      </w:r>
      <w:r w:rsidRPr="00146C64">
        <w:rPr>
          <w:sz w:val="28"/>
          <w:szCs w:val="28"/>
        </w:rPr>
        <w:t>, удачные попытки бросков, а также обозначение количества набранных очков.</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438775" cy="1838325"/>
            <wp:effectExtent l="19050" t="0" r="9525" b="0"/>
            <wp:docPr id="41" name="Рисунок 41" descr="Правила баскетбола: жесты судей">
              <a:hlinkClick xmlns:a="http://schemas.openxmlformats.org/drawingml/2006/main" r:id="rId30"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авила баскетбола: жесты судей"/>
                    <pic:cNvPicPr>
                      <a:picLocks noChangeAspect="1" noChangeArrowheads="1"/>
                    </pic:cNvPicPr>
                  </pic:nvPicPr>
                  <pic:blipFill>
                    <a:blip r:embed="rId31" cstate="print"/>
                    <a:srcRect/>
                    <a:stretch>
                      <a:fillRect/>
                    </a:stretch>
                  </pic:blipFill>
                  <pic:spPr bwMode="auto">
                    <a:xfrm>
                      <a:off x="0" y="0"/>
                      <a:ext cx="5438775" cy="18383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rPr>
          <w:sz w:val="28"/>
          <w:szCs w:val="28"/>
        </w:rPr>
      </w:pPr>
      <w:r w:rsidRPr="00146C64">
        <w:rPr>
          <w:sz w:val="28"/>
          <w:szCs w:val="28"/>
        </w:rPr>
        <w:t>Правила баскетбола: жесты судей - бросок по кольцу</w:t>
      </w:r>
    </w:p>
    <w:p w:rsidR="005214A0" w:rsidRPr="00146C64" w:rsidRDefault="005214A0" w:rsidP="005214A0">
      <w:pPr>
        <w:pStyle w:val="a4"/>
        <w:spacing w:before="0" w:beforeAutospacing="0" w:after="0" w:afterAutospacing="0"/>
        <w:ind w:firstLine="709"/>
        <w:rPr>
          <w:sz w:val="28"/>
          <w:szCs w:val="28"/>
        </w:rPr>
      </w:pPr>
      <w:r w:rsidRPr="00146C64">
        <w:rPr>
          <w:sz w:val="28"/>
          <w:szCs w:val="28"/>
        </w:rPr>
        <w:t xml:space="preserve">Следующая серия судейских жестов затрагивает все, </w:t>
      </w:r>
      <w:proofErr w:type="gramStart"/>
      <w:r w:rsidRPr="00146C64">
        <w:rPr>
          <w:sz w:val="28"/>
          <w:szCs w:val="28"/>
        </w:rPr>
        <w:t>что</w:t>
      </w:r>
      <w:proofErr w:type="gramEnd"/>
      <w:r w:rsidRPr="00146C64">
        <w:rPr>
          <w:sz w:val="28"/>
          <w:szCs w:val="28"/>
        </w:rPr>
        <w:t xml:space="preserve"> так или иначе связано с игровым временем.</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562600" cy="1733550"/>
            <wp:effectExtent l="19050" t="0" r="0" b="0"/>
            <wp:docPr id="42" name="Рисунок 42" descr="Правила баскетбола: жесты судей в баскетболе">
              <a:hlinkClick xmlns:a="http://schemas.openxmlformats.org/drawingml/2006/main" r:id="rId30"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авила баскетбола: жесты судей в баскетболе"/>
                    <pic:cNvPicPr>
                      <a:picLocks noChangeAspect="1" noChangeArrowheads="1"/>
                    </pic:cNvPicPr>
                  </pic:nvPicPr>
                  <pic:blipFill>
                    <a:blip r:embed="rId32" cstate="print"/>
                    <a:srcRect/>
                    <a:stretch>
                      <a:fillRect/>
                    </a:stretch>
                  </pic:blipFill>
                  <pic:spPr bwMode="auto">
                    <a:xfrm>
                      <a:off x="0" y="0"/>
                      <a:ext cx="5562600" cy="17335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жесты судей в баскетболе об игровом времени</w:t>
      </w:r>
    </w:p>
    <w:p w:rsidR="005214A0" w:rsidRPr="00146C64" w:rsidRDefault="005214A0" w:rsidP="005214A0">
      <w:pPr>
        <w:pStyle w:val="a4"/>
        <w:spacing w:before="0" w:beforeAutospacing="0" w:after="0" w:afterAutospacing="0"/>
        <w:ind w:firstLine="709"/>
        <w:jc w:val="both"/>
        <w:rPr>
          <w:sz w:val="28"/>
          <w:szCs w:val="28"/>
        </w:rPr>
      </w:pPr>
      <w:r w:rsidRPr="00146C64">
        <w:rPr>
          <w:rStyle w:val="a3"/>
          <w:rFonts w:eastAsia="Calibri"/>
          <w:b w:val="0"/>
          <w:sz w:val="28"/>
          <w:szCs w:val="28"/>
        </w:rPr>
        <w:t>Административные жесты</w:t>
      </w:r>
      <w:r w:rsidRPr="00146C64">
        <w:rPr>
          <w:sz w:val="28"/>
          <w:szCs w:val="28"/>
        </w:rPr>
        <w:t xml:space="preserve"> баскетбольных судей связаны с проведением замены одного игрока на другого, приглашением игрока на площадку, объявлением тайм-аута, а также визуальной демонстрацией отсчета времени (пяти секунд и восьми секунд). Кроме того, есть жест, который применяется для связи между судьями и судьям - секретарями.</w:t>
      </w:r>
    </w:p>
    <w:p w:rsidR="005214A0" w:rsidRPr="00146C64" w:rsidRDefault="005214A0" w:rsidP="005214A0">
      <w:pPr>
        <w:pStyle w:val="a4"/>
        <w:spacing w:before="0" w:beforeAutospacing="0" w:after="0" w:afterAutospacing="0"/>
        <w:ind w:firstLine="709"/>
        <w:jc w:val="both"/>
        <w:rPr>
          <w:sz w:val="28"/>
          <w:szCs w:val="28"/>
        </w:rPr>
      </w:pP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505450" cy="1838325"/>
            <wp:effectExtent l="19050" t="0" r="0" b="0"/>
            <wp:docPr id="43" name="Рисунок 43" descr="Правила баскетбола: жесты судей в баскетболе">
              <a:hlinkClick xmlns:a="http://schemas.openxmlformats.org/drawingml/2006/main" r:id="rId30"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авила баскетбола: жесты судей в баскетболе"/>
                    <pic:cNvPicPr>
                      <a:picLocks noChangeAspect="1" noChangeArrowheads="1"/>
                    </pic:cNvPicPr>
                  </pic:nvPicPr>
                  <pic:blipFill>
                    <a:blip r:embed="rId33" cstate="print"/>
                    <a:srcRect/>
                    <a:stretch>
                      <a:fillRect/>
                    </a:stretch>
                  </pic:blipFill>
                  <pic:spPr bwMode="auto">
                    <a:xfrm>
                      <a:off x="0" y="0"/>
                      <a:ext cx="5505450" cy="18383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административные жесты судей</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Следующая группа жестов, которая включает в себя одиннадцать видов жестов, призвана демонстрировать зрителям и судьям-секретарям - какие именно </w:t>
      </w:r>
      <w:r w:rsidRPr="00146C64">
        <w:rPr>
          <w:rStyle w:val="a3"/>
          <w:rFonts w:eastAsia="Calibri"/>
          <w:b w:val="0"/>
          <w:sz w:val="28"/>
          <w:szCs w:val="28"/>
        </w:rPr>
        <w:t>правила баскетбола</w:t>
      </w:r>
      <w:r w:rsidRPr="00146C64">
        <w:rPr>
          <w:sz w:val="28"/>
          <w:szCs w:val="28"/>
        </w:rPr>
        <w:t>были нарушены в данном конкретном эпизоде</w:t>
      </w:r>
      <w:r w:rsidRPr="00146C64">
        <w:rPr>
          <w:b/>
          <w:sz w:val="28"/>
          <w:szCs w:val="28"/>
        </w:rPr>
        <w:t xml:space="preserve">. </w:t>
      </w:r>
      <w:r w:rsidRPr="00146C64">
        <w:rPr>
          <w:rStyle w:val="a3"/>
          <w:rFonts w:eastAsia="Calibri"/>
          <w:b w:val="0"/>
          <w:sz w:val="28"/>
          <w:szCs w:val="28"/>
        </w:rPr>
        <w:t>Жест судьи</w:t>
      </w:r>
      <w:r w:rsidRPr="00146C64">
        <w:rPr>
          <w:sz w:val="28"/>
          <w:szCs w:val="28"/>
        </w:rPr>
        <w:t xml:space="preserve"> расскажет нам, была ли у игрока пробежка или он использовал неправильно ведение (двойное ведение, пронос мяча), был ли игрок слишком долго в трехсекундной зоне или не успел ввести мяч в игру, была ли умышленная игра ногой или игрок нарушил правило зоны.</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086350" cy="6534150"/>
            <wp:effectExtent l="19050" t="0" r="0" b="0"/>
            <wp:docPr id="44" name="Рисунок 44" descr="Правила баскетбола: жесты баскетбольных судей нарушение правил">
              <a:hlinkClick xmlns:a="http://schemas.openxmlformats.org/drawingml/2006/main" r:id="rId30"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авила баскетбола: жесты баскетбольных судей нарушение правил"/>
                    <pic:cNvPicPr>
                      <a:picLocks noChangeAspect="1" noChangeArrowheads="1"/>
                    </pic:cNvPicPr>
                  </pic:nvPicPr>
                  <pic:blipFill>
                    <a:blip r:embed="rId34" cstate="print"/>
                    <a:srcRect/>
                    <a:stretch>
                      <a:fillRect/>
                    </a:stretch>
                  </pic:blipFill>
                  <pic:spPr bwMode="auto">
                    <a:xfrm>
                      <a:off x="0" y="0"/>
                      <a:ext cx="5086350" cy="6534150"/>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жесты баскетбольных судей нарушение правил</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Игрок нарушил правила баскетбола (совершил фол) и судья это заметил. Теперь он должен в полном объеме проинформировать об этом судейский столик. Вся процедура состоит из трех шагов. Первым шагом является уведомление судей-секретарей о том, какой номер у игрока, нарушившего правила.</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695950" cy="7058025"/>
            <wp:effectExtent l="19050" t="0" r="0" b="0"/>
            <wp:docPr id="45" name="Рисунок 45" descr="Правила баскетбола: жест информирования судей">
              <a:hlinkClick xmlns:a="http://schemas.openxmlformats.org/drawingml/2006/main" r:id="rId35" tooltip="Basketball-rules_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авила баскетбола: жест информирования судей"/>
                    <pic:cNvPicPr>
                      <a:picLocks noChangeAspect="1" noChangeArrowheads="1"/>
                    </pic:cNvPicPr>
                  </pic:nvPicPr>
                  <pic:blipFill>
                    <a:blip r:embed="rId36" cstate="print"/>
                    <a:srcRect/>
                    <a:stretch>
                      <a:fillRect/>
                    </a:stretch>
                  </pic:blipFill>
                  <pic:spPr bwMode="auto">
                    <a:xfrm>
                      <a:off x="0" y="0"/>
                      <a:ext cx="5695950" cy="70580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 информирования судей</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Второй шаг заключается в том, чтобы продемонстрировать, какой именно тип фола имел место: неправильное использование рук, столкновение с игроком, владеющим мячом, или с игроком без мяча. Также, в определенных ситуациях судья может назначить обоюдный фол, технический фол, неспортивный фол или даже дисквалифицирующий фол.</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695950" cy="7524750"/>
            <wp:effectExtent l="19050" t="0" r="0" b="0"/>
            <wp:docPr id="46" name="Рисунок 46" descr="Правила баскетбола: жест о типе фола">
              <a:hlinkClick xmlns:a="http://schemas.openxmlformats.org/drawingml/2006/main" r:id="rId37" tooltip="Basketball-rules_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авила баскетбола: жест о типе фола"/>
                    <pic:cNvPicPr>
                      <a:picLocks noChangeAspect="1" noChangeArrowheads="1"/>
                    </pic:cNvPicPr>
                  </pic:nvPicPr>
                  <pic:blipFill>
                    <a:blip r:embed="rId38" cstate="print"/>
                    <a:srcRect/>
                    <a:stretch>
                      <a:fillRect/>
                    </a:stretch>
                  </pic:blipFill>
                  <pic:spPr bwMode="auto">
                    <a:xfrm>
                      <a:off x="0" y="0"/>
                      <a:ext cx="5695950" cy="75247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 о типе фола</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Наконец, третий шаг судьи - уведомить о количестве предоставленных штрафных бросков (один, два или три броска). Если нарушение правил не предусматривает выполнения штрафных бросков, то судья должен указать направление </w:t>
      </w:r>
      <w:proofErr w:type="gramStart"/>
      <w:r w:rsidRPr="00146C64">
        <w:rPr>
          <w:sz w:val="28"/>
          <w:szCs w:val="28"/>
        </w:rPr>
        <w:t>для</w:t>
      </w:r>
      <w:proofErr w:type="gramEnd"/>
      <w:r w:rsidRPr="00146C64">
        <w:rPr>
          <w:sz w:val="28"/>
          <w:szCs w:val="28"/>
        </w:rPr>
        <w:t xml:space="preserve"> </w:t>
      </w:r>
      <w:proofErr w:type="gramStart"/>
      <w:r w:rsidRPr="00146C64">
        <w:rPr>
          <w:sz w:val="28"/>
          <w:szCs w:val="28"/>
        </w:rPr>
        <w:t>продолжение</w:t>
      </w:r>
      <w:proofErr w:type="gramEnd"/>
      <w:r w:rsidRPr="00146C64">
        <w:rPr>
          <w:sz w:val="28"/>
          <w:szCs w:val="28"/>
        </w:rPr>
        <w:t xml:space="preserve"> игры.</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695950" cy="2228850"/>
            <wp:effectExtent l="19050" t="0" r="0" b="0"/>
            <wp:docPr id="47" name="Рисунок 47" descr="Правила баскетбола: наказание за нарушение правил">
              <a:hlinkClick xmlns:a="http://schemas.openxmlformats.org/drawingml/2006/main" r:id="rId39" tooltip="Basketball-rules_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равила баскетбола: наказание за нарушение правил"/>
                    <pic:cNvPicPr>
                      <a:picLocks noChangeAspect="1" noChangeArrowheads="1"/>
                    </pic:cNvPicPr>
                  </pic:nvPicPr>
                  <pic:blipFill>
                    <a:blip r:embed="rId40" cstate="print"/>
                    <a:srcRect/>
                    <a:stretch>
                      <a:fillRect/>
                    </a:stretch>
                  </pic:blipFill>
                  <pic:spPr bwMode="auto">
                    <a:xfrm>
                      <a:off x="0" y="0"/>
                      <a:ext cx="5695950" cy="22288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наказание за нарушение правил</w:t>
      </w:r>
    </w:p>
    <w:p w:rsidR="005214A0" w:rsidRPr="00146C64" w:rsidRDefault="005214A0" w:rsidP="005214A0">
      <w:pPr>
        <w:pStyle w:val="wp-caption-text"/>
        <w:spacing w:before="0" w:beforeAutospacing="0" w:after="0" w:afterAutospacing="0"/>
        <w:ind w:firstLine="709"/>
        <w:jc w:val="both"/>
        <w:rPr>
          <w:sz w:val="28"/>
          <w:szCs w:val="28"/>
        </w:rPr>
      </w:pP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3162300" cy="2057400"/>
            <wp:effectExtent l="19050" t="0" r="0" b="0"/>
            <wp:docPr id="48" name="Рисунок 48" descr="Правила баскетбола: наказание за нарушение правил">
              <a:hlinkClick xmlns:a="http://schemas.openxmlformats.org/drawingml/2006/main" r:id="rId41" tooltip="Basketball-rules_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авила баскетбола: наказание за нарушение правил"/>
                    <pic:cNvPicPr>
                      <a:picLocks noChangeAspect="1" noChangeArrowheads="1"/>
                    </pic:cNvPicPr>
                  </pic:nvPicPr>
                  <pic:blipFill>
                    <a:blip r:embed="rId42" cstate="print"/>
                    <a:srcRect/>
                    <a:stretch>
                      <a:fillRect/>
                    </a:stretch>
                  </pic:blipFill>
                  <pic:spPr bwMode="auto">
                    <a:xfrm>
                      <a:off x="0" y="0"/>
                      <a:ext cx="3162300" cy="205740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наказание за нарушение правил</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Итак, судья уже показал </w:t>
      </w:r>
      <w:proofErr w:type="gramStart"/>
      <w:r w:rsidRPr="00146C64">
        <w:rPr>
          <w:sz w:val="28"/>
          <w:szCs w:val="28"/>
        </w:rPr>
        <w:t>вид</w:t>
      </w:r>
      <w:proofErr w:type="gramEnd"/>
      <w:r w:rsidRPr="00146C64">
        <w:rPr>
          <w:sz w:val="28"/>
          <w:szCs w:val="28"/>
        </w:rPr>
        <w:t xml:space="preserve"> и тип нарушения правил и определил меру наказания для него. Последняя группа жестов баскетбольных судей относится непосредственно к выполнению штрафных бросков (свободных бросков). Причем, вид жеста отличается в зависимости от того, находится ли </w:t>
      </w:r>
      <w:proofErr w:type="gramStart"/>
      <w:r w:rsidRPr="00146C64">
        <w:rPr>
          <w:sz w:val="28"/>
          <w:szCs w:val="28"/>
        </w:rPr>
        <w:t>судья</w:t>
      </w:r>
      <w:proofErr w:type="gramEnd"/>
      <w:r w:rsidRPr="00146C64">
        <w:rPr>
          <w:sz w:val="28"/>
          <w:szCs w:val="28"/>
        </w:rPr>
        <w:t xml:space="preserve"> внутри ограниченной зоны, либо за её пределами.</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4695825" cy="2124075"/>
            <wp:effectExtent l="19050" t="0" r="9525" b="0"/>
            <wp:docPr id="49" name="Рисунок 49" descr="Правила баскетбола: свободные броски">
              <a:hlinkClick xmlns:a="http://schemas.openxmlformats.org/drawingml/2006/main" r:id="rId43" tooltip="Basketball-rules_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авила баскетбола: свободные броски"/>
                    <pic:cNvPicPr>
                      <a:picLocks noChangeAspect="1" noChangeArrowheads="1"/>
                    </pic:cNvPicPr>
                  </pic:nvPicPr>
                  <pic:blipFill>
                    <a:blip r:embed="rId44" cstate="print"/>
                    <a:srcRect/>
                    <a:stretch>
                      <a:fillRect/>
                    </a:stretch>
                  </pic:blipFill>
                  <pic:spPr bwMode="auto">
                    <a:xfrm>
                      <a:off x="0" y="0"/>
                      <a:ext cx="4695825" cy="212407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center"/>
        <w:rPr>
          <w:sz w:val="28"/>
          <w:szCs w:val="28"/>
        </w:rPr>
      </w:pPr>
      <w:r w:rsidRPr="00146C64">
        <w:rPr>
          <w:sz w:val="28"/>
          <w:szCs w:val="28"/>
        </w:rPr>
        <w:t>Правила баскетбола: свободные броски</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4667250" cy="2333625"/>
            <wp:effectExtent l="19050" t="0" r="0" b="0"/>
            <wp:docPr id="50" name="Рисунок 50" descr="Правила баскетбола: свободные бр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авила баскетбола: свободные броски"/>
                    <pic:cNvPicPr>
                      <a:picLocks noChangeAspect="1" noChangeArrowheads="1"/>
                    </pic:cNvPicPr>
                  </pic:nvPicPr>
                  <pic:blipFill>
                    <a:blip r:embed="rId45" cstate="print"/>
                    <a:srcRect/>
                    <a:stretch>
                      <a:fillRect/>
                    </a:stretch>
                  </pic:blipFill>
                  <pic:spPr bwMode="auto">
                    <a:xfrm>
                      <a:off x="0" y="0"/>
                      <a:ext cx="4667250" cy="2333625"/>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5214A0" w:rsidRPr="00146C64" w:rsidRDefault="005214A0" w:rsidP="005214A0">
      <w:pPr>
        <w:pStyle w:val="a4"/>
        <w:spacing w:before="0" w:beforeAutospacing="0" w:after="0" w:afterAutospacing="0"/>
        <w:jc w:val="both"/>
        <w:rPr>
          <w:sz w:val="28"/>
          <w:szCs w:val="28"/>
        </w:rPr>
      </w:pPr>
      <w:r w:rsidRPr="00146C64">
        <w:rPr>
          <w:sz w:val="28"/>
          <w:szCs w:val="28"/>
        </w:rPr>
        <w:tab/>
        <w:t>2. Баскетбол. Жесты судей в баскетболе</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pStyle w:val="a7"/>
        <w:autoSpaceDE w:val="0"/>
        <w:autoSpaceDN w:val="0"/>
        <w:adjustRightInd w:val="0"/>
        <w:jc w:val="right"/>
        <w:outlineLvl w:val="0"/>
        <w:rPr>
          <w:b/>
          <w:bCs/>
        </w:rPr>
      </w:pPr>
      <w:r w:rsidRPr="00146C64">
        <w:rPr>
          <w:b/>
        </w:rPr>
        <w:t xml:space="preserve">Практическое занятие </w:t>
      </w:r>
      <w:r w:rsidRPr="00146C64">
        <w:rPr>
          <w:b/>
          <w:bCs/>
        </w:rPr>
        <w:t>5</w:t>
      </w:r>
    </w:p>
    <w:p w:rsidR="005214A0" w:rsidRPr="00146C64" w:rsidRDefault="005214A0" w:rsidP="005214A0">
      <w:pPr>
        <w:jc w:val="center"/>
        <w:rPr>
          <w:rFonts w:ascii="Times New Roman" w:hAnsi="Times New Roman"/>
          <w:b/>
          <w:bCs/>
          <w:sz w:val="28"/>
          <w:szCs w:val="28"/>
        </w:rPr>
      </w:pPr>
      <w:r w:rsidRPr="00146C64">
        <w:rPr>
          <w:rFonts w:ascii="Times New Roman" w:hAnsi="Times New Roman"/>
          <w:b/>
          <w:bCs/>
          <w:sz w:val="28"/>
          <w:szCs w:val="28"/>
        </w:rPr>
        <w:t>Обучение перехвату мяча при его передаче</w:t>
      </w: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Cs/>
          <w:iCs/>
          <w:sz w:val="28"/>
          <w:szCs w:val="28"/>
        </w:rPr>
        <w:t>Перехват мяча при ведении</w:t>
      </w:r>
      <w:r w:rsidRPr="00146C64">
        <w:rPr>
          <w:rFonts w:ascii="Times New Roman" w:hAnsi="Times New Roman"/>
          <w:b/>
          <w:bCs/>
          <w:i/>
          <w:iCs/>
          <w:sz w:val="28"/>
          <w:szCs w:val="28"/>
        </w:rPr>
        <w:t xml:space="preserve"> - </w:t>
      </w:r>
      <w:r w:rsidRPr="00146C64">
        <w:rPr>
          <w:rFonts w:ascii="Times New Roman" w:hAnsi="Times New Roman"/>
          <w:sz w:val="28"/>
          <w:szCs w:val="28"/>
        </w:rPr>
        <w:t>более сложный по координации движений прием. Поравнявшись с нападающим сбоку, необходимо подстроиться к его ритму и скорости ведения мяча</w:t>
      </w:r>
      <w:r w:rsidRPr="00146C64">
        <w:rPr>
          <w:rStyle w:val="a3"/>
          <w:rFonts w:ascii="Times New Roman" w:eastAsia="Calibri" w:hAnsi="Times New Roman"/>
          <w:b w:val="0"/>
          <w:sz w:val="28"/>
          <w:szCs w:val="28"/>
        </w:rPr>
        <w:t xml:space="preserve"> (рис. 1)</w:t>
      </w:r>
      <w:r w:rsidRPr="00146C64">
        <w:rPr>
          <w:rFonts w:ascii="Times New Roman" w:hAnsi="Times New Roman"/>
          <w:sz w:val="28"/>
          <w:szCs w:val="28"/>
        </w:rPr>
        <w:t>. Затем за счет неожиданного, мгновенного выхода из-за спины соперника защитник принимает отскакивающий мяч на кисть ближайшей к нему руки и, изменив направление движения, продолжает начатое им ведение мяча.</w:t>
      </w:r>
    </w:p>
    <w:p w:rsidR="005214A0" w:rsidRPr="00146C64" w:rsidRDefault="005214A0" w:rsidP="005214A0">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810000" cy="2562225"/>
            <wp:effectExtent l="19050" t="0" r="0" b="0"/>
            <wp:docPr id="51" name="Рисунок 51" descr="http://do.gendocs.ru/pars_docs/tw_refs/188/187250/187250_html_43eb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o.gendocs.ru/pars_docs/tw_refs/188/187250/187250_html_43eb0351.jpg"/>
                    <pic:cNvPicPr>
                      <a:picLocks noChangeAspect="1" noChangeArrowheads="1"/>
                    </pic:cNvPicPr>
                  </pic:nvPicPr>
                  <pic:blipFill>
                    <a:blip r:embed="rId46" cstate="print"/>
                    <a:srcRect b="7349"/>
                    <a:stretch>
                      <a:fillRect/>
                    </a:stretch>
                  </pic:blipFill>
                  <pic:spPr bwMode="auto">
                    <a:xfrm>
                      <a:off x="0" y="0"/>
                      <a:ext cx="3810000" cy="2562225"/>
                    </a:xfrm>
                    <a:prstGeom prst="rect">
                      <a:avLst/>
                    </a:prstGeom>
                    <a:noFill/>
                    <a:ln w="9525">
                      <a:noFill/>
                      <a:miter lim="800000"/>
                      <a:headEnd/>
                      <a:tailEnd/>
                    </a:ln>
                  </pic:spPr>
                </pic:pic>
              </a:graphicData>
            </a:graphic>
          </wp:inline>
        </w:drawing>
      </w:r>
    </w:p>
    <w:p w:rsidR="005214A0" w:rsidRPr="00146C64" w:rsidRDefault="005214A0" w:rsidP="005214A0">
      <w:pPr>
        <w:jc w:val="center"/>
        <w:rPr>
          <w:rFonts w:ascii="Times New Roman" w:hAnsi="Times New Roman"/>
          <w:sz w:val="28"/>
          <w:szCs w:val="28"/>
        </w:rPr>
      </w:pPr>
      <w:r w:rsidRPr="00146C64">
        <w:rPr>
          <w:rFonts w:ascii="Times New Roman" w:hAnsi="Times New Roman"/>
          <w:sz w:val="28"/>
          <w:szCs w:val="28"/>
        </w:rPr>
        <w:t>Рис. 1 Перехват мяча при его передаче</w:t>
      </w:r>
    </w:p>
    <w:p w:rsidR="005214A0" w:rsidRPr="00146C64" w:rsidRDefault="005214A0" w:rsidP="005214A0">
      <w:pPr>
        <w:jc w:val="center"/>
        <w:rPr>
          <w:rFonts w:ascii="Times New Roman" w:hAnsi="Times New Roman"/>
          <w:sz w:val="28"/>
          <w:szCs w:val="28"/>
        </w:rPr>
      </w:pP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5214A0" w:rsidRPr="00146C64" w:rsidRDefault="005214A0" w:rsidP="005214A0">
      <w:pPr>
        <w:jc w:val="both"/>
        <w:rPr>
          <w:rFonts w:ascii="Times New Roman" w:hAnsi="Times New Roman"/>
          <w:bCs/>
          <w:sz w:val="28"/>
          <w:szCs w:val="28"/>
        </w:rPr>
      </w:pPr>
      <w:r w:rsidRPr="00146C64">
        <w:rPr>
          <w:rFonts w:ascii="Times New Roman" w:hAnsi="Times New Roman"/>
          <w:sz w:val="28"/>
          <w:szCs w:val="28"/>
        </w:rPr>
        <w:tab/>
        <w:t xml:space="preserve">2. Баскетбол. </w:t>
      </w:r>
      <w:r w:rsidRPr="00146C64">
        <w:rPr>
          <w:rFonts w:ascii="Times New Roman" w:hAnsi="Times New Roman"/>
          <w:bCs/>
          <w:sz w:val="28"/>
          <w:szCs w:val="28"/>
        </w:rPr>
        <w:t>Обучение перехвату мяча при его передаче</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jc w:val="center"/>
        <w:rPr>
          <w:rFonts w:ascii="Times New Roman" w:hAnsi="Times New Roman"/>
          <w:sz w:val="28"/>
          <w:szCs w:val="28"/>
        </w:rPr>
      </w:pPr>
    </w:p>
    <w:p w:rsidR="005214A0" w:rsidRPr="00146C64" w:rsidRDefault="005214A0" w:rsidP="005214A0">
      <w:pPr>
        <w:pStyle w:val="a7"/>
        <w:autoSpaceDE w:val="0"/>
        <w:autoSpaceDN w:val="0"/>
        <w:adjustRightInd w:val="0"/>
        <w:jc w:val="right"/>
        <w:outlineLvl w:val="0"/>
        <w:rPr>
          <w:b/>
          <w:bCs/>
        </w:rPr>
      </w:pPr>
      <w:r w:rsidRPr="00146C64">
        <w:rPr>
          <w:b/>
        </w:rPr>
        <w:t>Практическое занятие 6</w:t>
      </w:r>
    </w:p>
    <w:p w:rsidR="005214A0" w:rsidRPr="00146C64" w:rsidRDefault="005214A0" w:rsidP="005214A0">
      <w:pPr>
        <w:jc w:val="center"/>
        <w:rPr>
          <w:rFonts w:ascii="Times New Roman" w:hAnsi="Times New Roman"/>
          <w:b/>
          <w:bCs/>
          <w:iCs/>
          <w:sz w:val="28"/>
          <w:szCs w:val="28"/>
        </w:rPr>
      </w:pPr>
      <w:r w:rsidRPr="00146C64">
        <w:rPr>
          <w:rFonts w:ascii="Times New Roman" w:hAnsi="Times New Roman"/>
          <w:b/>
          <w:bCs/>
          <w:iCs/>
          <w:sz w:val="28"/>
          <w:szCs w:val="28"/>
        </w:rPr>
        <w:t xml:space="preserve">Выбивание мяча </w:t>
      </w:r>
      <w:r w:rsidRPr="00146C64">
        <w:rPr>
          <w:rFonts w:ascii="Times New Roman" w:hAnsi="Times New Roman"/>
          <w:b/>
          <w:iCs/>
          <w:sz w:val="28"/>
          <w:szCs w:val="28"/>
        </w:rPr>
        <w:t>из рук</w:t>
      </w:r>
      <w:r w:rsidRPr="00146C64">
        <w:rPr>
          <w:rFonts w:ascii="Times New Roman" w:hAnsi="Times New Roman"/>
          <w:b/>
          <w:bCs/>
          <w:iCs/>
          <w:sz w:val="28"/>
          <w:szCs w:val="28"/>
        </w:rPr>
        <w:t>соперника</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Выбивание мяча - один из наиболее часто используемых приемов при игре в защите, позволяющий с большой эффективностью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Выбивание мяча в игре выполняют из рук соперника или при ведении мяча.</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
          <w:iCs/>
          <w:sz w:val="28"/>
          <w:szCs w:val="28"/>
        </w:rPr>
        <w:t xml:space="preserve">Выбивание мяча </w:t>
      </w:r>
      <w:r w:rsidRPr="00146C64">
        <w:rPr>
          <w:rFonts w:ascii="Times New Roman" w:hAnsi="Times New Roman"/>
          <w:b/>
          <w:i/>
          <w:iCs/>
          <w:sz w:val="28"/>
          <w:szCs w:val="28"/>
        </w:rPr>
        <w:t>из рук</w:t>
      </w:r>
      <w:r w:rsidRPr="00146C64">
        <w:rPr>
          <w:rFonts w:ascii="Times New Roman" w:hAnsi="Times New Roman"/>
          <w:b/>
          <w:bCs/>
          <w:i/>
          <w:iCs/>
          <w:sz w:val="28"/>
          <w:szCs w:val="28"/>
        </w:rPr>
        <w:t xml:space="preserve">соперника </w:t>
      </w:r>
      <w:r w:rsidRPr="00146C64">
        <w:rPr>
          <w:rFonts w:ascii="Times New Roman" w:hAnsi="Times New Roman"/>
          <w:sz w:val="28"/>
          <w:szCs w:val="28"/>
        </w:rPr>
        <w:t xml:space="preserve">осуществляется, как правило, после активного противодействия владению мячом за счет неглубоких выпадов к нападающему и возвращению обратно </w:t>
      </w:r>
      <w:proofErr w:type="gramStart"/>
      <w:r w:rsidRPr="00146C64">
        <w:rPr>
          <w:rFonts w:ascii="Times New Roman" w:hAnsi="Times New Roman"/>
          <w:sz w:val="28"/>
          <w:szCs w:val="28"/>
        </w:rPr>
        <w:t>в</w:t>
      </w:r>
      <w:proofErr w:type="gramEnd"/>
      <w:r w:rsidRPr="00146C64">
        <w:rPr>
          <w:rFonts w:ascii="Times New Roman" w:hAnsi="Times New Roman"/>
          <w:sz w:val="28"/>
          <w:szCs w:val="28"/>
        </w:rPr>
        <w:t xml:space="preserve"> и.п., сопровождающихся движением вытянутой вперед рукой. В удобный момент следует короткий удар по мячу сверху или снизу кистью с плотно прижатыми пальцами. Наиболее эффективным принято считать </w:t>
      </w:r>
      <w:r w:rsidRPr="00146C64">
        <w:rPr>
          <w:rFonts w:ascii="Times New Roman" w:hAnsi="Times New Roman"/>
          <w:iCs/>
          <w:sz w:val="28"/>
          <w:szCs w:val="28"/>
        </w:rPr>
        <w:t xml:space="preserve">выбивание снизу в момент ловли мяча нападающим, </w:t>
      </w:r>
      <w:r w:rsidRPr="00146C64">
        <w:rPr>
          <w:rFonts w:ascii="Times New Roman" w:hAnsi="Times New Roman"/>
          <w:sz w:val="28"/>
          <w:szCs w:val="28"/>
        </w:rPr>
        <w:t>в частности при приземлении после овладения мячом в прыжке и недостаточном его укрывании (рис. 1).</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4124325" cy="1581150"/>
            <wp:effectExtent l="19050" t="0" r="9525" b="0"/>
            <wp:docPr id="52" name="Рисунок 52" descr="http://do.gendocs.ru/pars_docs/tw_refs/188/187250/187250_html_6d9a2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o.gendocs.ru/pars_docs/tw_refs/188/187250/187250_html_6d9a267a.jpg"/>
                    <pic:cNvPicPr>
                      <a:picLocks noChangeAspect="1" noChangeArrowheads="1"/>
                    </pic:cNvPicPr>
                  </pic:nvPicPr>
                  <pic:blipFill>
                    <a:blip r:embed="rId47" cstate="print"/>
                    <a:srcRect b="13786"/>
                    <a:stretch>
                      <a:fillRect/>
                    </a:stretch>
                  </pic:blipFill>
                  <pic:spPr bwMode="auto">
                    <a:xfrm>
                      <a:off x="0" y="0"/>
                      <a:ext cx="4124325" cy="1581150"/>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 xml:space="preserve">Рис. 1. Выбивания мяча из рук соперника </w:t>
      </w:r>
    </w:p>
    <w:p w:rsidR="005214A0" w:rsidRPr="00146C64" w:rsidRDefault="005214A0" w:rsidP="005214A0">
      <w:pPr>
        <w:ind w:firstLine="709"/>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снизу в момент ловли мяча нападающим</w:t>
      </w: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5214A0" w:rsidRPr="00146C64" w:rsidRDefault="005214A0" w:rsidP="005214A0">
      <w:pPr>
        <w:jc w:val="both"/>
        <w:rPr>
          <w:rFonts w:ascii="Times New Roman" w:hAnsi="Times New Roman"/>
          <w:bCs/>
          <w:iCs/>
          <w:sz w:val="28"/>
          <w:szCs w:val="28"/>
        </w:rPr>
      </w:pPr>
      <w:r w:rsidRPr="00146C64">
        <w:rPr>
          <w:rFonts w:ascii="Times New Roman" w:hAnsi="Times New Roman"/>
          <w:sz w:val="28"/>
          <w:szCs w:val="28"/>
        </w:rPr>
        <w:tab/>
        <w:t>2. Баскетбол.</w:t>
      </w:r>
      <w:r w:rsidRPr="00146C64">
        <w:rPr>
          <w:rFonts w:ascii="Times New Roman" w:hAnsi="Times New Roman"/>
          <w:bCs/>
          <w:iCs/>
          <w:sz w:val="28"/>
          <w:szCs w:val="28"/>
        </w:rPr>
        <w:t xml:space="preserve"> Выбивание мяча </w:t>
      </w:r>
      <w:r w:rsidRPr="00146C64">
        <w:rPr>
          <w:rFonts w:ascii="Times New Roman" w:hAnsi="Times New Roman"/>
          <w:iCs/>
          <w:sz w:val="28"/>
          <w:szCs w:val="28"/>
        </w:rPr>
        <w:t xml:space="preserve">из рук </w:t>
      </w:r>
      <w:r w:rsidRPr="00146C64">
        <w:rPr>
          <w:rFonts w:ascii="Times New Roman" w:hAnsi="Times New Roman"/>
          <w:bCs/>
          <w:iCs/>
          <w:sz w:val="28"/>
          <w:szCs w:val="28"/>
        </w:rPr>
        <w:t>соперника</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ind w:firstLine="709"/>
        <w:jc w:val="both"/>
        <w:rPr>
          <w:rFonts w:ascii="Times New Roman" w:hAnsi="Times New Roman"/>
          <w:b/>
          <w:bCs/>
          <w:i/>
          <w:iCs/>
          <w:sz w:val="28"/>
          <w:szCs w:val="28"/>
        </w:rPr>
      </w:pPr>
    </w:p>
    <w:p w:rsidR="005214A0" w:rsidRPr="00146C64" w:rsidRDefault="005214A0" w:rsidP="005214A0">
      <w:pPr>
        <w:ind w:firstLine="709"/>
        <w:jc w:val="right"/>
        <w:rPr>
          <w:rFonts w:ascii="Times New Roman" w:hAnsi="Times New Roman"/>
          <w:b/>
          <w:sz w:val="28"/>
          <w:szCs w:val="28"/>
        </w:rPr>
      </w:pPr>
      <w:r w:rsidRPr="00146C64">
        <w:rPr>
          <w:rFonts w:ascii="Times New Roman" w:hAnsi="Times New Roman"/>
          <w:b/>
          <w:sz w:val="28"/>
          <w:szCs w:val="28"/>
        </w:rPr>
        <w:t xml:space="preserve">Практическое занятие </w:t>
      </w:r>
      <w:r w:rsidR="00E413E3" w:rsidRPr="00146C64">
        <w:rPr>
          <w:rFonts w:ascii="Times New Roman" w:hAnsi="Times New Roman"/>
          <w:b/>
          <w:sz w:val="28"/>
          <w:szCs w:val="28"/>
        </w:rPr>
        <w:t xml:space="preserve"> 7</w:t>
      </w:r>
    </w:p>
    <w:p w:rsidR="005214A0" w:rsidRPr="00146C64" w:rsidRDefault="005214A0" w:rsidP="005214A0">
      <w:pPr>
        <w:ind w:firstLine="709"/>
        <w:jc w:val="center"/>
        <w:rPr>
          <w:rStyle w:val="a3"/>
          <w:rFonts w:ascii="Times New Roman" w:eastAsia="Calibri" w:hAnsi="Times New Roman"/>
          <w:sz w:val="28"/>
          <w:szCs w:val="28"/>
        </w:rPr>
      </w:pPr>
      <w:r w:rsidRPr="00146C64">
        <w:rPr>
          <w:rStyle w:val="a3"/>
          <w:rFonts w:ascii="Times New Roman" w:eastAsia="Calibri" w:hAnsi="Times New Roman"/>
          <w:sz w:val="28"/>
          <w:szCs w:val="28"/>
        </w:rPr>
        <w:t>Выбивание мяча сзади при его ведении</w:t>
      </w:r>
    </w:p>
    <w:p w:rsidR="00E413E3" w:rsidRPr="00146C64" w:rsidRDefault="00E413E3" w:rsidP="00E413E3">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
          <w:iCs/>
          <w:sz w:val="28"/>
          <w:szCs w:val="28"/>
        </w:rPr>
        <w:t xml:space="preserve">Выбивание при ведении мяча </w:t>
      </w:r>
      <w:r w:rsidRPr="00146C64">
        <w:rPr>
          <w:rFonts w:ascii="Times New Roman" w:hAnsi="Times New Roman"/>
          <w:sz w:val="28"/>
          <w:szCs w:val="28"/>
        </w:rPr>
        <w:t xml:space="preserve">требует умения защитника оттеснить нападающего к боковой линии, подстроиться ему за спину, набрав ту же, что и он, скорость, и, определив ритм ведения, </w:t>
      </w:r>
      <w:r w:rsidRPr="00146C64">
        <w:rPr>
          <w:rFonts w:ascii="Times New Roman" w:hAnsi="Times New Roman"/>
          <w:iCs/>
          <w:sz w:val="28"/>
          <w:szCs w:val="28"/>
        </w:rPr>
        <w:t>выбить мяч сзади</w:t>
      </w:r>
      <w:r w:rsidRPr="00146C64">
        <w:rPr>
          <w:rFonts w:ascii="Times New Roman" w:hAnsi="Times New Roman"/>
          <w:sz w:val="28"/>
          <w:szCs w:val="28"/>
        </w:rPr>
        <w:t>ближайшей к сопернику рукой в момент поднимания его после отскока (рис. 1). Очень результативно выбивание мяча сзади в начальный момент ведения.</w:t>
      </w:r>
    </w:p>
    <w:p w:rsidR="005214A0" w:rsidRPr="00146C64" w:rsidRDefault="005214A0" w:rsidP="005214A0">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562350" cy="1257300"/>
            <wp:effectExtent l="19050" t="0" r="0" b="0"/>
            <wp:docPr id="53" name="Рисунок 53" descr="http://do.gendocs.ru/pars_docs/tw_refs/188/187250/187250_html_m18f04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o.gendocs.ru/pars_docs/tw_refs/188/187250/187250_html_m18f04c1e.jpg"/>
                    <pic:cNvPicPr>
                      <a:picLocks noChangeAspect="1" noChangeArrowheads="1"/>
                    </pic:cNvPicPr>
                  </pic:nvPicPr>
                  <pic:blipFill>
                    <a:blip r:embed="rId48" cstate="print"/>
                    <a:srcRect b="14279"/>
                    <a:stretch>
                      <a:fillRect/>
                    </a:stretch>
                  </pic:blipFill>
                  <pic:spPr bwMode="auto">
                    <a:xfrm>
                      <a:off x="0" y="0"/>
                      <a:ext cx="3562350" cy="1257300"/>
                    </a:xfrm>
                    <a:prstGeom prst="rect">
                      <a:avLst/>
                    </a:prstGeom>
                    <a:noFill/>
                    <a:ln w="9525">
                      <a:noFill/>
                      <a:miter lim="800000"/>
                      <a:headEnd/>
                      <a:tailEnd/>
                    </a:ln>
                  </pic:spPr>
                </pic:pic>
              </a:graphicData>
            </a:graphic>
          </wp:inline>
        </w:drawing>
      </w:r>
    </w:p>
    <w:p w:rsidR="005214A0" w:rsidRPr="00146C64" w:rsidRDefault="005214A0" w:rsidP="005214A0">
      <w:pPr>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Рис. 1. Выбивание мяча сзади при его ведении</w:t>
      </w:r>
    </w:p>
    <w:p w:rsidR="006E5FE1" w:rsidRPr="00146C64" w:rsidRDefault="006E5FE1" w:rsidP="006E5FE1">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6E5FE1" w:rsidRPr="00146C64" w:rsidRDefault="006E5FE1" w:rsidP="006E5FE1">
      <w:pPr>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Style w:val="a3"/>
          <w:rFonts w:ascii="Times New Roman" w:eastAsia="Calibri" w:hAnsi="Times New Roman"/>
          <w:b w:val="0"/>
          <w:sz w:val="28"/>
          <w:szCs w:val="28"/>
        </w:rPr>
        <w:t>Выбивание мяча сзади при его ведении.</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C66982" w:rsidRPr="00146C64" w:rsidRDefault="00C66982" w:rsidP="00C66982">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C66982" w:rsidRPr="00146C64" w:rsidRDefault="00C66982" w:rsidP="00C66982">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C66982" w:rsidRPr="00146C64" w:rsidRDefault="00C66982" w:rsidP="00C66982">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C66982" w:rsidRPr="00146C64" w:rsidRDefault="00C66982" w:rsidP="00C66982">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C66982" w:rsidRPr="00146C64" w:rsidRDefault="00C66982" w:rsidP="00C66982">
      <w:pPr>
        <w:autoSpaceDE w:val="0"/>
        <w:autoSpaceDN w:val="0"/>
        <w:adjustRightInd w:val="0"/>
        <w:ind w:firstLine="709"/>
        <w:jc w:val="both"/>
        <w:rPr>
          <w:rFonts w:ascii="Times New Roman" w:hAnsi="Times New Roman"/>
          <w:sz w:val="28"/>
          <w:szCs w:val="28"/>
        </w:rPr>
      </w:pPr>
    </w:p>
    <w:p w:rsidR="00C66982" w:rsidRPr="00146C64" w:rsidRDefault="00C66982" w:rsidP="00C66982">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C66982" w:rsidRPr="00146C64" w:rsidRDefault="00C66982" w:rsidP="00C66982">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C66982" w:rsidRPr="00146C64" w:rsidRDefault="00C66982" w:rsidP="00C66982">
      <w:pPr>
        <w:autoSpaceDE w:val="0"/>
        <w:autoSpaceDN w:val="0"/>
        <w:adjustRightInd w:val="0"/>
        <w:ind w:firstLine="709"/>
        <w:jc w:val="center"/>
        <w:rPr>
          <w:rFonts w:ascii="Times New Roman" w:hAnsi="Times New Roman"/>
          <w:b/>
          <w:bCs/>
          <w:sz w:val="28"/>
          <w:szCs w:val="28"/>
        </w:rPr>
      </w:pPr>
    </w:p>
    <w:p w:rsidR="00C66982" w:rsidRPr="00146C64" w:rsidRDefault="00C66982" w:rsidP="00C6698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C66982" w:rsidRPr="00146C64" w:rsidRDefault="00C66982" w:rsidP="00C66982">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6E5FE1" w:rsidRPr="00146C64" w:rsidRDefault="006E5FE1" w:rsidP="005214A0">
      <w:pPr>
        <w:jc w:val="center"/>
        <w:rPr>
          <w:rStyle w:val="a3"/>
          <w:rFonts w:ascii="Times New Roman" w:eastAsia="Calibri" w:hAnsi="Times New Roman"/>
          <w:b w:val="0"/>
          <w:sz w:val="28"/>
          <w:szCs w:val="28"/>
        </w:rPr>
      </w:pPr>
    </w:p>
    <w:p w:rsidR="009F1A1D" w:rsidRPr="00146C64" w:rsidRDefault="009F1A1D" w:rsidP="005214A0">
      <w:pPr>
        <w:jc w:val="center"/>
        <w:rPr>
          <w:rStyle w:val="a3"/>
          <w:rFonts w:ascii="Times New Roman" w:eastAsia="Calibri" w:hAnsi="Times New Roman"/>
          <w:b w:val="0"/>
          <w:sz w:val="28"/>
          <w:szCs w:val="28"/>
        </w:rPr>
      </w:pPr>
    </w:p>
    <w:p w:rsidR="00D4443C" w:rsidRDefault="00D4443C">
      <w:pPr>
        <w:jc w:val="both"/>
        <w:rPr>
          <w:rFonts w:ascii="Times New Roman" w:hAnsi="Times New Roman"/>
          <w:b/>
          <w:sz w:val="28"/>
          <w:szCs w:val="28"/>
        </w:rPr>
      </w:pPr>
      <w:r>
        <w:rPr>
          <w:rFonts w:ascii="Times New Roman" w:hAnsi="Times New Roman"/>
          <w:b/>
          <w:sz w:val="28"/>
          <w:szCs w:val="28"/>
        </w:rPr>
        <w:br w:type="page"/>
      </w:r>
    </w:p>
    <w:p w:rsidR="002E519D" w:rsidRDefault="002E519D" w:rsidP="002E519D">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t>СПИСОК ЛИТЕРАТУРЫ</w:t>
      </w:r>
    </w:p>
    <w:p w:rsidR="00D4443C" w:rsidRPr="00057DFD" w:rsidRDefault="00D4443C" w:rsidP="002E519D">
      <w:pPr>
        <w:autoSpaceDE w:val="0"/>
        <w:autoSpaceDN w:val="0"/>
        <w:adjustRightInd w:val="0"/>
        <w:jc w:val="center"/>
        <w:rPr>
          <w:rFonts w:ascii="Times New Roman" w:hAnsi="Times New Roman"/>
          <w:b/>
          <w:sz w:val="28"/>
          <w:szCs w:val="28"/>
        </w:rPr>
      </w:pPr>
    </w:p>
    <w:p w:rsidR="002E519D" w:rsidRPr="00057DFD" w:rsidRDefault="002E519D" w:rsidP="00D4443C">
      <w:pPr>
        <w:autoSpaceDE w:val="0"/>
        <w:autoSpaceDN w:val="0"/>
        <w:adjustRightInd w:val="0"/>
        <w:jc w:val="center"/>
        <w:outlineLvl w:val="0"/>
        <w:rPr>
          <w:rFonts w:ascii="Times New Roman" w:hAnsi="Times New Roman"/>
          <w:b/>
          <w:sz w:val="28"/>
          <w:szCs w:val="28"/>
        </w:rPr>
      </w:pPr>
      <w:r w:rsidRPr="00057DFD">
        <w:rPr>
          <w:rFonts w:ascii="Times New Roman" w:hAnsi="Times New Roman"/>
          <w:b/>
          <w:sz w:val="28"/>
          <w:szCs w:val="28"/>
        </w:rPr>
        <w:t>Основная литература</w:t>
      </w:r>
    </w:p>
    <w:p w:rsidR="002E519D" w:rsidRDefault="00D4443C" w:rsidP="002E519D">
      <w:pPr>
        <w:tabs>
          <w:tab w:val="left" w:pos="4050"/>
        </w:tabs>
        <w:autoSpaceDE w:val="0"/>
        <w:autoSpaceDN w:val="0"/>
        <w:adjustRightInd w:val="0"/>
        <w:jc w:val="both"/>
        <w:outlineLvl w:val="0"/>
        <w:rPr>
          <w:rFonts w:ascii="Times New Roman" w:hAnsi="Times New Roman"/>
          <w:bCs/>
          <w:sz w:val="28"/>
          <w:szCs w:val="28"/>
        </w:rPr>
      </w:pPr>
      <w:r>
        <w:rPr>
          <w:rFonts w:ascii="Times New Roman" w:hAnsi="Times New Roman"/>
          <w:bCs/>
          <w:sz w:val="28"/>
          <w:szCs w:val="28"/>
        </w:rPr>
        <w:t xml:space="preserve">1. </w:t>
      </w:r>
      <w:r w:rsidR="003A141E" w:rsidRPr="003A141E">
        <w:rPr>
          <w:rFonts w:ascii="Times New Roman" w:hAnsi="Times New Roman"/>
          <w:bCs/>
          <w:sz w:val="28"/>
          <w:szCs w:val="28"/>
        </w:rPr>
        <w:t>Баскетбол: основы обучения техническим приемам игры в нападении</w:t>
      </w:r>
      <w:proofErr w:type="gramStart"/>
      <w:r w:rsidR="003A141E" w:rsidRPr="003A141E">
        <w:rPr>
          <w:rFonts w:ascii="Times New Roman" w:hAnsi="Times New Roman"/>
          <w:bCs/>
          <w:sz w:val="28"/>
          <w:szCs w:val="28"/>
        </w:rPr>
        <w:t>:У</w:t>
      </w:r>
      <w:proofErr w:type="gramEnd"/>
      <w:r w:rsidR="003A141E" w:rsidRPr="003A141E">
        <w:rPr>
          <w:rFonts w:ascii="Times New Roman" w:hAnsi="Times New Roman"/>
          <w:bCs/>
          <w:sz w:val="28"/>
          <w:szCs w:val="28"/>
        </w:rPr>
        <w:t>ч</w:t>
      </w:r>
      <w:r w:rsidR="008D05F8">
        <w:rPr>
          <w:rFonts w:ascii="Times New Roman" w:hAnsi="Times New Roman"/>
          <w:bCs/>
          <w:sz w:val="28"/>
          <w:szCs w:val="28"/>
        </w:rPr>
        <w:t>е</w:t>
      </w:r>
      <w:r w:rsidR="003A141E">
        <w:rPr>
          <w:rFonts w:ascii="Times New Roman" w:hAnsi="Times New Roman"/>
          <w:bCs/>
          <w:sz w:val="28"/>
          <w:szCs w:val="28"/>
        </w:rPr>
        <w:t xml:space="preserve">бное </w:t>
      </w:r>
      <w:r w:rsidR="003A141E" w:rsidRPr="003A141E">
        <w:rPr>
          <w:rFonts w:ascii="Times New Roman" w:hAnsi="Times New Roman"/>
          <w:bCs/>
          <w:sz w:val="28"/>
          <w:szCs w:val="28"/>
        </w:rPr>
        <w:t>мет</w:t>
      </w:r>
      <w:r w:rsidR="003A141E">
        <w:rPr>
          <w:rFonts w:ascii="Times New Roman" w:hAnsi="Times New Roman"/>
          <w:bCs/>
          <w:sz w:val="28"/>
          <w:szCs w:val="28"/>
        </w:rPr>
        <w:t xml:space="preserve">одическое </w:t>
      </w:r>
      <w:r w:rsidR="003A141E" w:rsidRPr="003A141E">
        <w:rPr>
          <w:rFonts w:ascii="Times New Roman" w:hAnsi="Times New Roman"/>
          <w:bCs/>
          <w:sz w:val="28"/>
          <w:szCs w:val="28"/>
        </w:rPr>
        <w:t>пос</w:t>
      </w:r>
      <w:r w:rsidR="008D05F8">
        <w:rPr>
          <w:rFonts w:ascii="Times New Roman" w:hAnsi="Times New Roman"/>
          <w:bCs/>
          <w:sz w:val="28"/>
          <w:szCs w:val="28"/>
        </w:rPr>
        <w:t>обие</w:t>
      </w:r>
      <w:r w:rsidR="003A141E" w:rsidRPr="003A141E">
        <w:rPr>
          <w:rFonts w:ascii="Times New Roman" w:hAnsi="Times New Roman"/>
          <w:bCs/>
          <w:sz w:val="28"/>
          <w:szCs w:val="28"/>
        </w:rPr>
        <w:t xml:space="preserve"> / сост</w:t>
      </w:r>
      <w:r w:rsidR="008D05F8">
        <w:rPr>
          <w:rFonts w:ascii="Times New Roman" w:hAnsi="Times New Roman"/>
          <w:bCs/>
          <w:sz w:val="28"/>
          <w:szCs w:val="28"/>
        </w:rPr>
        <w:t>авитель</w:t>
      </w:r>
      <w:r w:rsidR="003A141E" w:rsidRPr="003A141E">
        <w:rPr>
          <w:rFonts w:ascii="Times New Roman" w:hAnsi="Times New Roman"/>
          <w:bCs/>
          <w:sz w:val="28"/>
          <w:szCs w:val="28"/>
        </w:rPr>
        <w:t xml:space="preserve"> </w:t>
      </w:r>
      <w:proofErr w:type="spellStart"/>
      <w:r w:rsidR="003A141E" w:rsidRPr="003A141E">
        <w:rPr>
          <w:rFonts w:ascii="Times New Roman" w:hAnsi="Times New Roman"/>
          <w:bCs/>
          <w:sz w:val="28"/>
          <w:szCs w:val="28"/>
        </w:rPr>
        <w:t>Д.П.Айдеми</w:t>
      </w:r>
      <w:proofErr w:type="spellEnd"/>
      <w:r w:rsidR="003A141E" w:rsidRPr="003A141E">
        <w:rPr>
          <w:rFonts w:ascii="Times New Roman" w:hAnsi="Times New Roman"/>
          <w:bCs/>
          <w:sz w:val="28"/>
          <w:szCs w:val="28"/>
        </w:rPr>
        <w:t>.</w:t>
      </w:r>
      <w:r w:rsidR="008D05F8">
        <w:rPr>
          <w:rFonts w:ascii="Times New Roman" w:hAnsi="Times New Roman"/>
          <w:bCs/>
          <w:sz w:val="28"/>
          <w:szCs w:val="28"/>
        </w:rPr>
        <w:t xml:space="preserve"> – </w:t>
      </w:r>
      <w:r w:rsidR="003A141E" w:rsidRPr="003A141E">
        <w:rPr>
          <w:rFonts w:ascii="Times New Roman" w:hAnsi="Times New Roman"/>
          <w:bCs/>
          <w:sz w:val="28"/>
          <w:szCs w:val="28"/>
        </w:rPr>
        <w:t>М</w:t>
      </w:r>
      <w:r w:rsidR="008D05F8">
        <w:rPr>
          <w:rFonts w:ascii="Times New Roman" w:hAnsi="Times New Roman"/>
          <w:bCs/>
          <w:sz w:val="28"/>
          <w:szCs w:val="28"/>
        </w:rPr>
        <w:t>.</w:t>
      </w:r>
      <w:r w:rsidR="003A141E" w:rsidRPr="003A141E">
        <w:rPr>
          <w:rFonts w:ascii="Times New Roman" w:hAnsi="Times New Roman"/>
          <w:bCs/>
          <w:sz w:val="28"/>
          <w:szCs w:val="28"/>
        </w:rPr>
        <w:t>:Флинта,2018.</w:t>
      </w:r>
      <w:r w:rsidR="008D05F8">
        <w:rPr>
          <w:rFonts w:ascii="Times New Roman" w:hAnsi="Times New Roman"/>
          <w:bCs/>
          <w:sz w:val="28"/>
          <w:szCs w:val="28"/>
        </w:rPr>
        <w:t xml:space="preserve"> – </w:t>
      </w:r>
      <w:r w:rsidR="003A141E" w:rsidRPr="003A141E">
        <w:rPr>
          <w:rFonts w:ascii="Times New Roman" w:hAnsi="Times New Roman"/>
          <w:bCs/>
          <w:sz w:val="28"/>
          <w:szCs w:val="28"/>
        </w:rPr>
        <w:t xml:space="preserve">39 с. </w:t>
      </w:r>
      <w:r w:rsidR="008D05F8">
        <w:rPr>
          <w:rFonts w:ascii="Times New Roman" w:hAnsi="Times New Roman"/>
          <w:bCs/>
          <w:sz w:val="28"/>
          <w:szCs w:val="28"/>
        </w:rPr>
        <w:t>–</w:t>
      </w:r>
      <w:r w:rsidR="003A141E" w:rsidRPr="003A141E">
        <w:rPr>
          <w:rFonts w:ascii="Times New Roman" w:hAnsi="Times New Roman"/>
          <w:bCs/>
          <w:sz w:val="28"/>
          <w:szCs w:val="28"/>
        </w:rPr>
        <w:t xml:space="preserve"> URL: https://znanium.com/catalog/product/962569</w:t>
      </w:r>
    </w:p>
    <w:p w:rsidR="00D4443C" w:rsidRPr="00D4443C" w:rsidRDefault="00D4443C" w:rsidP="002E519D">
      <w:pPr>
        <w:tabs>
          <w:tab w:val="left" w:pos="4050"/>
        </w:tabs>
        <w:autoSpaceDE w:val="0"/>
        <w:autoSpaceDN w:val="0"/>
        <w:adjustRightInd w:val="0"/>
        <w:jc w:val="both"/>
        <w:outlineLvl w:val="0"/>
        <w:rPr>
          <w:rFonts w:ascii="Times New Roman" w:hAnsi="Times New Roman"/>
          <w:bCs/>
          <w:sz w:val="28"/>
          <w:szCs w:val="28"/>
        </w:rPr>
      </w:pPr>
    </w:p>
    <w:p w:rsidR="002E519D" w:rsidRPr="00057DFD" w:rsidRDefault="002E519D" w:rsidP="00D4443C">
      <w:pPr>
        <w:tabs>
          <w:tab w:val="left" w:pos="4050"/>
        </w:tabs>
        <w:autoSpaceDE w:val="0"/>
        <w:autoSpaceDN w:val="0"/>
        <w:adjustRightInd w:val="0"/>
        <w:jc w:val="center"/>
        <w:outlineLvl w:val="0"/>
        <w:rPr>
          <w:rFonts w:ascii="Times New Roman" w:hAnsi="Times New Roman"/>
          <w:b/>
          <w:sz w:val="28"/>
          <w:szCs w:val="28"/>
        </w:rPr>
      </w:pPr>
      <w:r w:rsidRPr="00057DFD">
        <w:rPr>
          <w:rFonts w:ascii="Times New Roman" w:hAnsi="Times New Roman"/>
          <w:b/>
          <w:sz w:val="28"/>
          <w:szCs w:val="28"/>
        </w:rPr>
        <w:t>Дополнительная литература</w:t>
      </w:r>
    </w:p>
    <w:p w:rsidR="003A141E" w:rsidRDefault="003A141E" w:rsidP="003A141E">
      <w:pPr>
        <w:tabs>
          <w:tab w:val="left" w:pos="4050"/>
        </w:tabs>
        <w:autoSpaceDE w:val="0"/>
        <w:autoSpaceDN w:val="0"/>
        <w:adjustRightInd w:val="0"/>
        <w:jc w:val="both"/>
        <w:outlineLvl w:val="0"/>
        <w:rPr>
          <w:rFonts w:ascii="Times New Roman" w:hAnsi="Times New Roman"/>
          <w:bCs/>
          <w:sz w:val="28"/>
          <w:szCs w:val="28"/>
        </w:rPr>
      </w:pPr>
      <w:r>
        <w:rPr>
          <w:rFonts w:ascii="Times New Roman" w:hAnsi="Times New Roman"/>
          <w:bCs/>
          <w:sz w:val="28"/>
          <w:szCs w:val="28"/>
        </w:rPr>
        <w:t xml:space="preserve">1. </w:t>
      </w:r>
      <w:r w:rsidRPr="003A141E">
        <w:rPr>
          <w:rFonts w:ascii="Times New Roman" w:hAnsi="Times New Roman"/>
          <w:bCs/>
          <w:sz w:val="28"/>
          <w:szCs w:val="28"/>
        </w:rPr>
        <w:t>Филиппова Ю.С. Физическая культура: учебно-методическое пособие. – М.: ИНФРА-М, 2020. – 201 с. – URL: https://znanium.com/catalog/product/1087952</w:t>
      </w:r>
    </w:p>
    <w:p w:rsidR="00E00C90" w:rsidRDefault="00E00C90" w:rsidP="00D84091">
      <w:pPr>
        <w:pStyle w:val="a7"/>
        <w:ind w:left="0"/>
        <w:jc w:val="both"/>
      </w:pPr>
    </w:p>
    <w:p w:rsidR="00D4443C" w:rsidRDefault="00D4443C">
      <w:pPr>
        <w:jc w:val="both"/>
        <w:rPr>
          <w:rFonts w:ascii="Times New Roman" w:hAnsi="Times New Roman"/>
          <w:sz w:val="28"/>
          <w:szCs w:val="28"/>
        </w:rPr>
      </w:pPr>
      <w:r>
        <w:rPr>
          <w:rFonts w:ascii="Times New Roman" w:hAnsi="Times New Roman"/>
          <w:sz w:val="28"/>
          <w:szCs w:val="28"/>
        </w:rPr>
        <w:br w:type="page"/>
      </w:r>
    </w:p>
    <w:p w:rsidR="0078707C" w:rsidRDefault="0078707C">
      <w:pPr>
        <w:rPr>
          <w:rFonts w:ascii="Times New Roman" w:hAnsi="Times New Roman"/>
          <w:sz w:val="28"/>
          <w:szCs w:val="28"/>
        </w:rPr>
      </w:pPr>
    </w:p>
    <w:p w:rsidR="002E519D" w:rsidRPr="00057DFD" w:rsidRDefault="002E519D" w:rsidP="002E519D">
      <w:pPr>
        <w:autoSpaceDE w:val="0"/>
        <w:autoSpaceDN w:val="0"/>
        <w:adjustRightInd w:val="0"/>
        <w:ind w:firstLine="709"/>
        <w:jc w:val="right"/>
        <w:rPr>
          <w:rFonts w:ascii="Times New Roman" w:hAnsi="Times New Roman"/>
          <w:b/>
          <w:spacing w:val="-6"/>
          <w:sz w:val="28"/>
          <w:szCs w:val="28"/>
        </w:rPr>
      </w:pPr>
      <w:r w:rsidRPr="00057DFD">
        <w:rPr>
          <w:rFonts w:ascii="Times New Roman" w:hAnsi="Times New Roman"/>
          <w:b/>
          <w:spacing w:val="-6"/>
          <w:sz w:val="28"/>
          <w:szCs w:val="28"/>
        </w:rPr>
        <w:t>Приложение 1.</w:t>
      </w: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Pr="00057DFD" w:rsidRDefault="002E519D" w:rsidP="002E519D">
      <w:pPr>
        <w:autoSpaceDE w:val="0"/>
        <w:autoSpaceDN w:val="0"/>
        <w:adjustRightInd w:val="0"/>
        <w:ind w:firstLine="709"/>
        <w:jc w:val="center"/>
        <w:rPr>
          <w:rFonts w:ascii="Times New Roman" w:hAnsi="Times New Roman"/>
          <w:b/>
          <w:bCs/>
          <w:spacing w:val="-6"/>
          <w:sz w:val="28"/>
          <w:szCs w:val="28"/>
        </w:rPr>
      </w:pPr>
      <w:r w:rsidRPr="00057DFD">
        <w:rPr>
          <w:rFonts w:ascii="Times New Roman" w:hAnsi="Times New Roman"/>
          <w:b/>
          <w:bCs/>
          <w:spacing w:val="-6"/>
          <w:sz w:val="28"/>
          <w:szCs w:val="28"/>
        </w:rPr>
        <w:t>Перечень контрольных нормативов, выносимых на зачет</w:t>
      </w: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r w:rsidRPr="00057DFD">
        <w:rPr>
          <w:rFonts w:ascii="Times New Roman" w:hAnsi="Times New Roman"/>
          <w:b/>
          <w:spacing w:val="-6"/>
          <w:sz w:val="28"/>
          <w:szCs w:val="28"/>
        </w:rPr>
        <w:t>(по выбору  преподавателя)</w:t>
      </w: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7"/>
        <w:gridCol w:w="1489"/>
        <w:gridCol w:w="1792"/>
        <w:gridCol w:w="1221"/>
        <w:gridCol w:w="1792"/>
      </w:tblGrid>
      <w:tr w:rsidR="002E519D" w:rsidRPr="00BC1E4B" w:rsidTr="00D00BED">
        <w:tc>
          <w:tcPr>
            <w:tcW w:w="1712" w:type="pct"/>
            <w:vMerge w:val="restar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Наименование упражнения</w:t>
            </w:r>
          </w:p>
        </w:tc>
        <w:tc>
          <w:tcPr>
            <w:tcW w:w="1714" w:type="pct"/>
            <w:gridSpan w:val="2"/>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Юноши (18-24 лет)</w:t>
            </w:r>
          </w:p>
        </w:tc>
        <w:tc>
          <w:tcPr>
            <w:tcW w:w="1574" w:type="pct"/>
            <w:gridSpan w:val="2"/>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Девушки (18-24 лет)</w:t>
            </w:r>
          </w:p>
        </w:tc>
      </w:tr>
      <w:tr w:rsidR="002E519D" w:rsidRPr="00BC1E4B" w:rsidTr="00D00BED">
        <w:tc>
          <w:tcPr>
            <w:tcW w:w="0" w:type="auto"/>
            <w:vMerge/>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D00BED">
            <w:pPr>
              <w:rPr>
                <w:rFonts w:ascii="Times New Roman" w:hAnsi="Times New Roman"/>
                <w:b/>
                <w:i/>
                <w:sz w:val="26"/>
                <w:szCs w:val="26"/>
              </w:rPr>
            </w:pP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Базовый</w:t>
            </w:r>
          </w:p>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уровень</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Повышенный уровень</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Базовый</w:t>
            </w:r>
          </w:p>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уровень</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Повышенный уровень</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Подъем тулов. из пол. лежа на спине руки за голову за 30 сек.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 xml:space="preserve">) </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25-26</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27</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23-24</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25</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 xml:space="preserve">Поднимание туловища из </w:t>
            </w:r>
            <w:proofErr w:type="gramStart"/>
            <w:r w:rsidRPr="00BC1E4B">
              <w:rPr>
                <w:rFonts w:ascii="Times New Roman" w:hAnsi="Times New Roman"/>
                <w:sz w:val="26"/>
                <w:szCs w:val="26"/>
              </w:rPr>
              <w:t>положения</w:t>
            </w:r>
            <w:proofErr w:type="gramEnd"/>
            <w:r w:rsidRPr="00BC1E4B">
              <w:rPr>
                <w:rFonts w:ascii="Times New Roman" w:hAnsi="Times New Roman"/>
                <w:sz w:val="26"/>
                <w:szCs w:val="26"/>
              </w:rPr>
              <w:t xml:space="preserve"> лежа на спине (кол-во раз за 1 мин.)</w:t>
            </w:r>
          </w:p>
        </w:tc>
        <w:tc>
          <w:tcPr>
            <w:tcW w:w="778"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34-40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47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Подтягивание из виса на высокой перекладине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9-10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w:t>
            </w:r>
          </w:p>
        </w:tc>
        <w:tc>
          <w:tcPr>
            <w:tcW w:w="638"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Рывок гири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20-30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40</w:t>
            </w:r>
          </w:p>
        </w:tc>
        <w:tc>
          <w:tcPr>
            <w:tcW w:w="638"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Прыжок в длину с разбега (</w:t>
            </w:r>
            <w:proofErr w:type="gramStart"/>
            <w:r w:rsidRPr="00BC1E4B">
              <w:rPr>
                <w:rFonts w:ascii="Times New Roman" w:hAnsi="Times New Roman"/>
                <w:sz w:val="26"/>
                <w:szCs w:val="26"/>
              </w:rPr>
              <w:t>см</w:t>
            </w:r>
            <w:proofErr w:type="gram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380-390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430</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270-290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320</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Сгибание-разгибание рук в упоре лежа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22-27</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32</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17-22</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Прыжок в длину с места (</w:t>
            </w:r>
            <w:proofErr w:type="gramStart"/>
            <w:r w:rsidRPr="00BC1E4B">
              <w:rPr>
                <w:rFonts w:ascii="Times New Roman" w:hAnsi="Times New Roman"/>
                <w:sz w:val="26"/>
                <w:szCs w:val="26"/>
              </w:rPr>
              <w:t>см</w:t>
            </w:r>
            <w:proofErr w:type="gram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215-230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240</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170-180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195</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Приседание на одной ноге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7-8</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9</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5-6</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 xml:space="preserve">Наклон вперед из </w:t>
            </w:r>
            <w:proofErr w:type="gramStart"/>
            <w:r w:rsidRPr="00BC1E4B">
              <w:rPr>
                <w:rFonts w:ascii="Times New Roman" w:hAnsi="Times New Roman"/>
                <w:sz w:val="26"/>
                <w:szCs w:val="26"/>
              </w:rPr>
              <w:t>положения</w:t>
            </w:r>
            <w:proofErr w:type="gramEnd"/>
            <w:r w:rsidRPr="00BC1E4B">
              <w:rPr>
                <w:rFonts w:ascii="Times New Roman" w:hAnsi="Times New Roman"/>
                <w:sz w:val="26"/>
                <w:szCs w:val="26"/>
              </w:rPr>
              <w:t xml:space="preserve"> стоя с прямыми ногами на гимнастической скамье (см)</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+6+7</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  +15</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+ 7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Прыжки через скакалку (скоростно-силовая выносливость)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110-120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130</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120-130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140</w:t>
            </w:r>
          </w:p>
        </w:tc>
      </w:tr>
      <w:tr w:rsidR="002E519D" w:rsidRPr="00BC1E4B" w:rsidTr="00D00BED">
        <w:trPr>
          <w:trHeight w:val="837"/>
        </w:trPr>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Челночный бег 3 х 10м.</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7,8-7,6</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7,4</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8,0 - 7,8</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7,6</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Бег 60 метров (сек.)</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8,8-8,4</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8,2</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10,4-10,0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9,6</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Бег 100 метров (сек.)</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15,1-14,8</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13,5</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17,5-17,0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16,5</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hideMark/>
          </w:tcPr>
          <w:p w:rsidR="002E519D" w:rsidRPr="00A75104" w:rsidRDefault="001346AC" w:rsidP="00D00BED">
            <w:pPr>
              <w:rPr>
                <w:rFonts w:ascii="Times New Roman" w:hAnsi="Times New Roman"/>
                <w:sz w:val="26"/>
                <w:szCs w:val="26"/>
              </w:rPr>
            </w:pPr>
            <w:r w:rsidRPr="00EB2FBA">
              <w:rPr>
                <w:rFonts w:ascii="Times New Roman" w:hAnsi="Times New Roman"/>
                <w:lang w:eastAsia="ru-RU"/>
              </w:rPr>
              <w:t>Ведение баскетбольного мяча («челнок»)</w:t>
            </w:r>
            <w:r w:rsidR="003C1F36">
              <w:rPr>
                <w:rFonts w:ascii="Times New Roman" w:hAnsi="Times New Roman"/>
                <w:lang w:eastAsia="ru-RU"/>
              </w:rPr>
              <w:t>5х10</w:t>
            </w:r>
            <w:r w:rsidRPr="00EB2FBA">
              <w:rPr>
                <w:rFonts w:ascii="Times New Roman" w:hAnsi="Times New Roman"/>
                <w:lang w:eastAsia="ru-RU"/>
              </w:rPr>
              <w:t xml:space="preserve"> (с)</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3C1F36">
            <w:pPr>
              <w:rPr>
                <w:rFonts w:ascii="Times New Roman" w:hAnsi="Times New Roman"/>
                <w:sz w:val="26"/>
                <w:szCs w:val="26"/>
              </w:rPr>
            </w:pPr>
            <w:r>
              <w:rPr>
                <w:rFonts w:ascii="Times New Roman" w:hAnsi="Times New Roman"/>
                <w:sz w:val="26"/>
                <w:szCs w:val="26"/>
              </w:rPr>
              <w:t>17</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15-16</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20</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17-18</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hideMark/>
          </w:tcPr>
          <w:p w:rsidR="002E519D" w:rsidRPr="00A75104" w:rsidRDefault="001346AC" w:rsidP="00D00BED">
            <w:pPr>
              <w:widowControl w:val="0"/>
              <w:tabs>
                <w:tab w:val="left" w:pos="1080"/>
              </w:tabs>
              <w:autoSpaceDE w:val="0"/>
              <w:autoSpaceDN w:val="0"/>
              <w:adjustRightInd w:val="0"/>
              <w:rPr>
                <w:rFonts w:ascii="Times New Roman" w:hAnsi="Times New Roman"/>
                <w:sz w:val="26"/>
                <w:szCs w:val="26"/>
                <w:lang w:eastAsia="ru-RU"/>
              </w:rPr>
            </w:pPr>
            <w:r w:rsidRPr="00EB2FBA">
              <w:rPr>
                <w:rFonts w:ascii="Times New Roman" w:hAnsi="Times New Roman"/>
                <w:lang w:eastAsia="ru-RU"/>
              </w:rPr>
              <w:t>Штрафной бросок (из 5 раз),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4</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1346AC" w:rsidP="00D00BED">
            <w:pPr>
              <w:rPr>
                <w:rFonts w:ascii="Times New Roman" w:hAnsi="Times New Roman"/>
                <w:sz w:val="26"/>
                <w:szCs w:val="26"/>
                <w:lang w:eastAsia="ru-RU"/>
              </w:rPr>
            </w:pPr>
            <w:r w:rsidRPr="00EB2FBA">
              <w:rPr>
                <w:rFonts w:ascii="Times New Roman" w:hAnsi="Times New Roman"/>
                <w:lang w:eastAsia="ru-RU"/>
              </w:rPr>
              <w:t>Бросок мяча с пяти точек,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1346AC" w:rsidP="001346AC">
            <w:pPr>
              <w:widowControl w:val="0"/>
              <w:tabs>
                <w:tab w:val="left" w:pos="1080"/>
              </w:tabs>
              <w:autoSpaceDE w:val="0"/>
              <w:autoSpaceDN w:val="0"/>
              <w:adjustRightInd w:val="0"/>
              <w:rPr>
                <w:rFonts w:ascii="Times New Roman" w:hAnsi="Times New Roman"/>
                <w:sz w:val="26"/>
                <w:szCs w:val="26"/>
                <w:lang w:eastAsia="ru-RU"/>
              </w:rPr>
            </w:pPr>
            <w:r w:rsidRPr="00EB2FBA">
              <w:rPr>
                <w:rFonts w:ascii="Times New Roman" w:hAnsi="Times New Roman"/>
                <w:lang w:eastAsia="ru-RU"/>
              </w:rPr>
              <w:t>Бросок мяча в движении,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r>
    </w:tbl>
    <w:p w:rsidR="002E519D" w:rsidRDefault="002E519D" w:rsidP="002E519D">
      <w:pPr>
        <w:autoSpaceDE w:val="0"/>
        <w:autoSpaceDN w:val="0"/>
        <w:adjustRightInd w:val="0"/>
        <w:ind w:firstLine="709"/>
        <w:jc w:val="right"/>
        <w:rPr>
          <w:rFonts w:ascii="Times New Roman" w:hAnsi="Times New Roman"/>
          <w:b/>
          <w:spacing w:val="-6"/>
          <w:sz w:val="28"/>
          <w:szCs w:val="28"/>
        </w:rPr>
      </w:pPr>
    </w:p>
    <w:p w:rsidR="002E519D" w:rsidRPr="00057DFD" w:rsidRDefault="002E519D" w:rsidP="002E519D">
      <w:pPr>
        <w:autoSpaceDE w:val="0"/>
        <w:autoSpaceDN w:val="0"/>
        <w:adjustRightInd w:val="0"/>
        <w:ind w:firstLine="709"/>
        <w:jc w:val="right"/>
        <w:rPr>
          <w:rFonts w:ascii="Times New Roman" w:hAnsi="Times New Roman"/>
          <w:b/>
          <w:spacing w:val="-6"/>
          <w:sz w:val="28"/>
          <w:szCs w:val="28"/>
        </w:rPr>
      </w:pPr>
      <w:r w:rsidRPr="00057DFD">
        <w:rPr>
          <w:rFonts w:ascii="Times New Roman" w:hAnsi="Times New Roman"/>
          <w:b/>
          <w:spacing w:val="-6"/>
          <w:sz w:val="28"/>
          <w:szCs w:val="28"/>
        </w:rPr>
        <w:t>Приложение 2</w:t>
      </w:r>
    </w:p>
    <w:p w:rsidR="002E519D" w:rsidRPr="00057DFD" w:rsidRDefault="002E519D" w:rsidP="002E519D">
      <w:pPr>
        <w:autoSpaceDE w:val="0"/>
        <w:autoSpaceDN w:val="0"/>
        <w:adjustRightInd w:val="0"/>
        <w:jc w:val="center"/>
        <w:outlineLvl w:val="0"/>
        <w:rPr>
          <w:rFonts w:ascii="Times New Roman" w:hAnsi="Times New Roman"/>
          <w:b/>
          <w:i/>
          <w:sz w:val="28"/>
          <w:szCs w:val="28"/>
        </w:rPr>
      </w:pPr>
      <w:r w:rsidRPr="00057DFD">
        <w:rPr>
          <w:rFonts w:ascii="Times New Roman" w:hAnsi="Times New Roman"/>
          <w:b/>
          <w:i/>
          <w:sz w:val="28"/>
          <w:szCs w:val="28"/>
        </w:rPr>
        <w:t>Виды самостоятельной работы</w:t>
      </w:r>
    </w:p>
    <w:p w:rsidR="002E519D" w:rsidRPr="00057DFD" w:rsidRDefault="002E519D" w:rsidP="002E519D">
      <w:pPr>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
        <w:gridCol w:w="2946"/>
        <w:gridCol w:w="6078"/>
      </w:tblGrid>
      <w:tr w:rsidR="002E519D" w:rsidRPr="00057DFD" w:rsidTr="00D00BED">
        <w:tc>
          <w:tcPr>
            <w:tcW w:w="286" w:type="pct"/>
            <w:tcBorders>
              <w:top w:val="single" w:sz="4" w:space="0" w:color="auto"/>
              <w:left w:val="single" w:sz="4" w:space="0" w:color="auto"/>
              <w:bottom w:val="single" w:sz="4" w:space="0" w:color="auto"/>
              <w:right w:val="single" w:sz="4" w:space="0" w:color="auto"/>
            </w:tcBorders>
          </w:tcPr>
          <w:p w:rsidR="002E519D" w:rsidRPr="00057DFD" w:rsidRDefault="002E519D" w:rsidP="00D00BED">
            <w:pPr>
              <w:ind w:left="284" w:hanging="284"/>
              <w:jc w:val="center"/>
              <w:rPr>
                <w:rFonts w:ascii="Times New Roman" w:hAnsi="Times New Roman"/>
                <w:b/>
                <w:bCs/>
                <w:sz w:val="28"/>
                <w:szCs w:val="28"/>
              </w:rPr>
            </w:pPr>
            <w:r w:rsidRPr="00057DFD">
              <w:rPr>
                <w:rFonts w:ascii="Times New Roman" w:hAnsi="Times New Roman"/>
                <w:b/>
                <w:bCs/>
                <w:sz w:val="28"/>
                <w:szCs w:val="28"/>
              </w:rPr>
              <w:t xml:space="preserve">№ </w:t>
            </w:r>
          </w:p>
          <w:p w:rsidR="002E519D" w:rsidRPr="00057DFD" w:rsidRDefault="002E519D" w:rsidP="00D00BED">
            <w:pPr>
              <w:ind w:left="284" w:hanging="284"/>
              <w:jc w:val="center"/>
              <w:rPr>
                <w:rFonts w:ascii="Times New Roman" w:hAnsi="Times New Roman"/>
                <w:b/>
                <w:bCs/>
                <w:sz w:val="28"/>
                <w:szCs w:val="28"/>
              </w:rPr>
            </w:pPr>
          </w:p>
        </w:tc>
        <w:tc>
          <w:tcPr>
            <w:tcW w:w="1539"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jc w:val="center"/>
              <w:rPr>
                <w:rFonts w:ascii="Times New Roman" w:hAnsi="Times New Roman"/>
                <w:b/>
                <w:bCs/>
                <w:sz w:val="28"/>
                <w:szCs w:val="28"/>
              </w:rPr>
            </w:pPr>
            <w:r w:rsidRPr="00057DFD">
              <w:rPr>
                <w:rFonts w:ascii="Times New Roman" w:hAnsi="Times New Roman"/>
                <w:b/>
                <w:bCs/>
                <w:sz w:val="28"/>
                <w:szCs w:val="28"/>
              </w:rPr>
              <w:t>Раздел дисциплины</w:t>
            </w:r>
          </w:p>
        </w:tc>
        <w:tc>
          <w:tcPr>
            <w:tcW w:w="3175"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jc w:val="center"/>
              <w:rPr>
                <w:rFonts w:ascii="Times New Roman" w:hAnsi="Times New Roman"/>
                <w:b/>
                <w:bCs/>
                <w:sz w:val="28"/>
                <w:szCs w:val="28"/>
              </w:rPr>
            </w:pPr>
            <w:r w:rsidRPr="00057DFD">
              <w:rPr>
                <w:rFonts w:ascii="Times New Roman" w:hAnsi="Times New Roman"/>
                <w:b/>
                <w:bCs/>
                <w:sz w:val="28"/>
                <w:szCs w:val="28"/>
              </w:rPr>
              <w:t>Задания к самостоятельной работе</w:t>
            </w:r>
          </w:p>
        </w:tc>
      </w:tr>
      <w:tr w:rsidR="002E519D" w:rsidRPr="00057DFD" w:rsidTr="00D00BED">
        <w:tc>
          <w:tcPr>
            <w:tcW w:w="286" w:type="pct"/>
            <w:tcBorders>
              <w:top w:val="single" w:sz="4" w:space="0" w:color="auto"/>
              <w:left w:val="single" w:sz="4" w:space="0" w:color="auto"/>
              <w:bottom w:val="single" w:sz="4" w:space="0" w:color="auto"/>
              <w:right w:val="single" w:sz="4" w:space="0" w:color="auto"/>
            </w:tcBorders>
          </w:tcPr>
          <w:p w:rsidR="002E519D" w:rsidRPr="00057DFD" w:rsidRDefault="002E519D" w:rsidP="002E519D">
            <w:pPr>
              <w:numPr>
                <w:ilvl w:val="0"/>
                <w:numId w:val="27"/>
              </w:numPr>
              <w:spacing w:after="200" w:line="276" w:lineRule="auto"/>
              <w:ind w:left="284" w:hanging="284"/>
              <w:jc w:val="center"/>
              <w:rPr>
                <w:rFonts w:ascii="Times New Roman" w:hAnsi="Times New Roman"/>
                <w:bCs/>
                <w:sz w:val="28"/>
                <w:szCs w:val="28"/>
              </w:rPr>
            </w:pPr>
          </w:p>
        </w:tc>
        <w:tc>
          <w:tcPr>
            <w:tcW w:w="1539"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shd w:val="clear" w:color="auto" w:fill="FFFFFF"/>
              <w:rPr>
                <w:rFonts w:ascii="Times New Roman" w:hAnsi="Times New Roman"/>
                <w:bCs/>
                <w:color w:val="000000"/>
                <w:sz w:val="28"/>
                <w:szCs w:val="28"/>
              </w:rPr>
            </w:pPr>
            <w:r>
              <w:rPr>
                <w:rFonts w:ascii="Times New Roman" w:hAnsi="Times New Roman"/>
                <w:bCs/>
                <w:color w:val="000000"/>
                <w:sz w:val="28"/>
                <w:szCs w:val="28"/>
              </w:rPr>
              <w:t>Баскетбол</w:t>
            </w:r>
          </w:p>
        </w:tc>
        <w:tc>
          <w:tcPr>
            <w:tcW w:w="3175"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rPr>
                <w:rFonts w:ascii="Times New Roman" w:hAnsi="Times New Roman"/>
                <w:b/>
                <w:bCs/>
                <w:sz w:val="28"/>
                <w:szCs w:val="28"/>
              </w:rPr>
            </w:pPr>
            <w:r w:rsidRPr="00057DFD">
              <w:rPr>
                <w:rFonts w:ascii="Times New Roman" w:hAnsi="Times New Roman"/>
                <w:b/>
                <w:bCs/>
                <w:sz w:val="28"/>
                <w:szCs w:val="28"/>
              </w:rPr>
              <w:t>Базовый уровень</w:t>
            </w:r>
          </w:p>
          <w:p w:rsidR="002E519D" w:rsidRPr="00057DFD" w:rsidRDefault="002E519D" w:rsidP="00D00BED">
            <w:pPr>
              <w:rPr>
                <w:rFonts w:ascii="Times New Roman" w:hAnsi="Times New Roman"/>
                <w:bCs/>
                <w:sz w:val="28"/>
                <w:szCs w:val="28"/>
              </w:rPr>
            </w:pPr>
            <w:r w:rsidRPr="00057DFD">
              <w:rPr>
                <w:rFonts w:ascii="Times New Roman" w:hAnsi="Times New Roman"/>
                <w:bCs/>
                <w:sz w:val="28"/>
                <w:szCs w:val="28"/>
              </w:rPr>
              <w:t>Самостоятельная проработка теоретического материала (правила игры, жесты судей, судейство, технико-тактические действия игроков).</w:t>
            </w:r>
          </w:p>
          <w:p w:rsidR="002E519D" w:rsidRPr="00057DFD" w:rsidRDefault="002E519D" w:rsidP="00D00BED">
            <w:pPr>
              <w:rPr>
                <w:rFonts w:ascii="Times New Roman" w:hAnsi="Times New Roman"/>
                <w:b/>
                <w:bCs/>
                <w:sz w:val="28"/>
                <w:szCs w:val="28"/>
              </w:rPr>
            </w:pPr>
            <w:r w:rsidRPr="00057DFD">
              <w:rPr>
                <w:rFonts w:ascii="Times New Roman" w:hAnsi="Times New Roman"/>
                <w:b/>
                <w:bCs/>
                <w:sz w:val="28"/>
                <w:szCs w:val="28"/>
              </w:rPr>
              <w:t>Повышенный уровень:</w:t>
            </w:r>
          </w:p>
          <w:p w:rsidR="002E519D" w:rsidRPr="00057DFD" w:rsidRDefault="002E519D" w:rsidP="00D00BED">
            <w:pPr>
              <w:rPr>
                <w:rFonts w:ascii="Times New Roman" w:hAnsi="Times New Roman"/>
                <w:bCs/>
                <w:sz w:val="28"/>
                <w:szCs w:val="28"/>
              </w:rPr>
            </w:pPr>
            <w:r w:rsidRPr="00057DFD">
              <w:rPr>
                <w:rFonts w:ascii="Times New Roman" w:hAnsi="Times New Roman"/>
                <w:bCs/>
                <w:sz w:val="28"/>
                <w:szCs w:val="28"/>
              </w:rPr>
              <w:t xml:space="preserve">Выполнение индивидуальных заданий: </w:t>
            </w:r>
          </w:p>
          <w:p w:rsidR="002E519D" w:rsidRPr="00057DFD" w:rsidRDefault="002E519D" w:rsidP="00D00BED">
            <w:pPr>
              <w:rPr>
                <w:rFonts w:ascii="Times New Roman" w:hAnsi="Times New Roman"/>
                <w:bCs/>
                <w:sz w:val="28"/>
                <w:szCs w:val="28"/>
              </w:rPr>
            </w:pPr>
            <w:r w:rsidRPr="00057DFD">
              <w:rPr>
                <w:rFonts w:ascii="Times New Roman" w:hAnsi="Times New Roman"/>
                <w:bCs/>
                <w:sz w:val="28"/>
                <w:szCs w:val="28"/>
              </w:rPr>
              <w:t>Закрепление технических приемов полученных на практических занятиях.</w:t>
            </w:r>
          </w:p>
        </w:tc>
      </w:tr>
    </w:tbl>
    <w:p w:rsidR="002E519D" w:rsidRPr="00057DFD" w:rsidRDefault="002E519D" w:rsidP="002E519D">
      <w:pPr>
        <w:rPr>
          <w:rFonts w:ascii="Times New Roman" w:hAnsi="Times New Roman"/>
          <w:sz w:val="28"/>
          <w:szCs w:val="28"/>
        </w:rPr>
      </w:pPr>
    </w:p>
    <w:sectPr w:rsidR="002E519D" w:rsidRPr="00057DFD" w:rsidSect="00D00BED">
      <w:footerReference w:type="default" r:id="rId4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AF9" w:rsidRDefault="006A4AF9" w:rsidP="00D00BED">
      <w:r>
        <w:separator/>
      </w:r>
    </w:p>
  </w:endnote>
  <w:endnote w:type="continuationSeparator" w:id="1">
    <w:p w:rsidR="006A4AF9" w:rsidRDefault="006A4AF9" w:rsidP="00D00B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166766"/>
    </w:sdtPr>
    <w:sdtContent>
      <w:p w:rsidR="00D84091" w:rsidRDefault="006B5E00">
        <w:pPr>
          <w:pStyle w:val="ac"/>
          <w:jc w:val="right"/>
        </w:pPr>
        <w:r>
          <w:fldChar w:fldCharType="begin"/>
        </w:r>
        <w:r w:rsidR="00D84091">
          <w:instrText xml:space="preserve"> PAGE   \* MERGEFORMAT </w:instrText>
        </w:r>
        <w:r>
          <w:fldChar w:fldCharType="separate"/>
        </w:r>
        <w:r w:rsidR="0077495C">
          <w:rPr>
            <w:noProof/>
          </w:rPr>
          <w:t>5</w:t>
        </w:r>
        <w:r>
          <w:rPr>
            <w:noProof/>
          </w:rPr>
          <w:fldChar w:fldCharType="end"/>
        </w:r>
      </w:p>
    </w:sdtContent>
  </w:sdt>
  <w:p w:rsidR="00D84091" w:rsidRDefault="00D8409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AF9" w:rsidRDefault="006A4AF9" w:rsidP="00D00BED">
      <w:r>
        <w:separator/>
      </w:r>
    </w:p>
  </w:footnote>
  <w:footnote w:type="continuationSeparator" w:id="1">
    <w:p w:rsidR="006A4AF9" w:rsidRDefault="006A4AF9" w:rsidP="00D00B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371"/>
    <w:multiLevelType w:val="hybridMultilevel"/>
    <w:tmpl w:val="8974C6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1B81EFF"/>
    <w:multiLevelType w:val="hybridMultilevel"/>
    <w:tmpl w:val="603651FA"/>
    <w:lvl w:ilvl="0" w:tplc="1B7CC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24916"/>
    <w:multiLevelType w:val="hybridMultilevel"/>
    <w:tmpl w:val="1E980A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5E31D5"/>
    <w:multiLevelType w:val="hybridMultilevel"/>
    <w:tmpl w:val="15164658"/>
    <w:lvl w:ilvl="0" w:tplc="1CF655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3A2FE1"/>
    <w:multiLevelType w:val="multilevel"/>
    <w:tmpl w:val="F6B29D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BAE06FA"/>
    <w:multiLevelType w:val="hybridMultilevel"/>
    <w:tmpl w:val="FB885C96"/>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220B2A36"/>
    <w:multiLevelType w:val="hybridMultilevel"/>
    <w:tmpl w:val="4CD63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E5106F"/>
    <w:multiLevelType w:val="multilevel"/>
    <w:tmpl w:val="3C58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6A48C5"/>
    <w:multiLevelType w:val="hybridMultilevel"/>
    <w:tmpl w:val="D77AEECA"/>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A0D3159"/>
    <w:multiLevelType w:val="multilevel"/>
    <w:tmpl w:val="DB56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0A36CA"/>
    <w:multiLevelType w:val="hybridMultilevel"/>
    <w:tmpl w:val="537C2C3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
    <w:nsid w:val="3E352E91"/>
    <w:multiLevelType w:val="hybridMultilevel"/>
    <w:tmpl w:val="28EAF050"/>
    <w:lvl w:ilvl="0" w:tplc="BC0ED6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235746"/>
    <w:multiLevelType w:val="multilevel"/>
    <w:tmpl w:val="C93C88B4"/>
    <w:lvl w:ilvl="0">
      <w:start w:val="1"/>
      <w:numFmt w:val="decimal"/>
      <w:lvlText w:val="%1."/>
      <w:lvlJc w:val="left"/>
      <w:pPr>
        <w:tabs>
          <w:tab w:val="num" w:pos="900"/>
        </w:tabs>
        <w:ind w:left="90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327749C"/>
    <w:multiLevelType w:val="hybridMultilevel"/>
    <w:tmpl w:val="B462B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662EF0"/>
    <w:multiLevelType w:val="hybridMultilevel"/>
    <w:tmpl w:val="F15CDED0"/>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DD939DC"/>
    <w:multiLevelType w:val="hybridMultilevel"/>
    <w:tmpl w:val="1A302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631A99"/>
    <w:multiLevelType w:val="multilevel"/>
    <w:tmpl w:val="2396B6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49760A9"/>
    <w:multiLevelType w:val="hybridMultilevel"/>
    <w:tmpl w:val="135E3B12"/>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6460B7C"/>
    <w:multiLevelType w:val="hybridMultilevel"/>
    <w:tmpl w:val="94AE62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ADD13F1"/>
    <w:multiLevelType w:val="multilevel"/>
    <w:tmpl w:val="5B3440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C4E732D"/>
    <w:multiLevelType w:val="hybridMultilevel"/>
    <w:tmpl w:val="C1300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945E27"/>
    <w:multiLevelType w:val="multilevel"/>
    <w:tmpl w:val="9D88FD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7225A29"/>
    <w:multiLevelType w:val="multilevel"/>
    <w:tmpl w:val="60C2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5A1908"/>
    <w:multiLevelType w:val="hybridMultilevel"/>
    <w:tmpl w:val="DD1C10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DEE1904"/>
    <w:multiLevelType w:val="hybridMultilevel"/>
    <w:tmpl w:val="CA6884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E520053"/>
    <w:multiLevelType w:val="multilevel"/>
    <w:tmpl w:val="1082C5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7457752E"/>
    <w:multiLevelType w:val="hybridMultilevel"/>
    <w:tmpl w:val="6D62BDAA"/>
    <w:lvl w:ilvl="0" w:tplc="CC32545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E87C7E"/>
    <w:multiLevelType w:val="multilevel"/>
    <w:tmpl w:val="0FF69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7"/>
  </w:num>
  <w:num w:numId="3">
    <w:abstractNumId w:val="22"/>
  </w:num>
  <w:num w:numId="4">
    <w:abstractNumId w:val="7"/>
  </w:num>
  <w:num w:numId="5">
    <w:abstractNumId w:val="23"/>
  </w:num>
  <w:num w:numId="6">
    <w:abstractNumId w:val="12"/>
  </w:num>
  <w:num w:numId="7">
    <w:abstractNumId w:val="16"/>
  </w:num>
  <w:num w:numId="8">
    <w:abstractNumId w:val="21"/>
  </w:num>
  <w:num w:numId="9">
    <w:abstractNumId w:val="25"/>
  </w:num>
  <w:num w:numId="10">
    <w:abstractNumId w:val="4"/>
  </w:num>
  <w:num w:numId="11">
    <w:abstractNumId w:val="19"/>
  </w:num>
  <w:num w:numId="12">
    <w:abstractNumId w:val="24"/>
  </w:num>
  <w:num w:numId="13">
    <w:abstractNumId w:val="2"/>
  </w:num>
  <w:num w:numId="14">
    <w:abstractNumId w:val="10"/>
  </w:num>
  <w:num w:numId="15">
    <w:abstractNumId w:val="5"/>
  </w:num>
  <w:num w:numId="16">
    <w:abstractNumId w:val="17"/>
  </w:num>
  <w:num w:numId="17">
    <w:abstractNumId w:val="14"/>
  </w:num>
  <w:num w:numId="18">
    <w:abstractNumId w:val="8"/>
  </w:num>
  <w:num w:numId="19">
    <w:abstractNumId w:val="9"/>
  </w:num>
  <w:num w:numId="20">
    <w:abstractNumId w:val="18"/>
  </w:num>
  <w:num w:numId="21">
    <w:abstractNumId w:val="0"/>
  </w:num>
  <w:num w:numId="22">
    <w:abstractNumId w:val="11"/>
  </w:num>
  <w:num w:numId="23">
    <w:abstractNumId w:val="26"/>
  </w:num>
  <w:num w:numId="24">
    <w:abstractNumId w:val="3"/>
  </w:num>
  <w:num w:numId="25">
    <w:abstractNumId w:val="6"/>
  </w:num>
  <w:num w:numId="26">
    <w:abstractNumId w:val="13"/>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D2A79"/>
    <w:rsid w:val="00064808"/>
    <w:rsid w:val="000716A7"/>
    <w:rsid w:val="00072182"/>
    <w:rsid w:val="00081A48"/>
    <w:rsid w:val="00086606"/>
    <w:rsid w:val="00096916"/>
    <w:rsid w:val="000D2A79"/>
    <w:rsid w:val="000F0B31"/>
    <w:rsid w:val="000F39A0"/>
    <w:rsid w:val="001101E0"/>
    <w:rsid w:val="00127E40"/>
    <w:rsid w:val="0013043E"/>
    <w:rsid w:val="00133016"/>
    <w:rsid w:val="001346AC"/>
    <w:rsid w:val="00140D4F"/>
    <w:rsid w:val="00146C64"/>
    <w:rsid w:val="001624ED"/>
    <w:rsid w:val="00164808"/>
    <w:rsid w:val="001E1089"/>
    <w:rsid w:val="001F6B04"/>
    <w:rsid w:val="002024F5"/>
    <w:rsid w:val="0023404C"/>
    <w:rsid w:val="00255F85"/>
    <w:rsid w:val="002D502A"/>
    <w:rsid w:val="002E519D"/>
    <w:rsid w:val="00302BAA"/>
    <w:rsid w:val="00307143"/>
    <w:rsid w:val="0032559E"/>
    <w:rsid w:val="00344DFF"/>
    <w:rsid w:val="003571CF"/>
    <w:rsid w:val="00371327"/>
    <w:rsid w:val="00372760"/>
    <w:rsid w:val="00381E2F"/>
    <w:rsid w:val="00383927"/>
    <w:rsid w:val="003A06D1"/>
    <w:rsid w:val="003A141E"/>
    <w:rsid w:val="003C1F36"/>
    <w:rsid w:val="003F3C79"/>
    <w:rsid w:val="003F3E2C"/>
    <w:rsid w:val="00432E71"/>
    <w:rsid w:val="0043617F"/>
    <w:rsid w:val="00455C83"/>
    <w:rsid w:val="00463943"/>
    <w:rsid w:val="004A56F3"/>
    <w:rsid w:val="004B30F0"/>
    <w:rsid w:val="004D4CCA"/>
    <w:rsid w:val="00505A00"/>
    <w:rsid w:val="0051577C"/>
    <w:rsid w:val="005214A0"/>
    <w:rsid w:val="0052769E"/>
    <w:rsid w:val="00527880"/>
    <w:rsid w:val="00530822"/>
    <w:rsid w:val="00546ADC"/>
    <w:rsid w:val="00547E78"/>
    <w:rsid w:val="005648B0"/>
    <w:rsid w:val="005948F9"/>
    <w:rsid w:val="005A49E6"/>
    <w:rsid w:val="00614566"/>
    <w:rsid w:val="006175F7"/>
    <w:rsid w:val="006257AE"/>
    <w:rsid w:val="00650D82"/>
    <w:rsid w:val="00654631"/>
    <w:rsid w:val="00670A0C"/>
    <w:rsid w:val="00684A6C"/>
    <w:rsid w:val="006A4AF9"/>
    <w:rsid w:val="006B3777"/>
    <w:rsid w:val="006B5E00"/>
    <w:rsid w:val="006C275F"/>
    <w:rsid w:val="006C5B06"/>
    <w:rsid w:val="006E5FE1"/>
    <w:rsid w:val="006E7BB0"/>
    <w:rsid w:val="007342BD"/>
    <w:rsid w:val="0077495C"/>
    <w:rsid w:val="00776F18"/>
    <w:rsid w:val="0078707C"/>
    <w:rsid w:val="007A2F14"/>
    <w:rsid w:val="007B1BC3"/>
    <w:rsid w:val="007B2D92"/>
    <w:rsid w:val="007E0B28"/>
    <w:rsid w:val="007F3C6C"/>
    <w:rsid w:val="00810F50"/>
    <w:rsid w:val="00813DFF"/>
    <w:rsid w:val="00820078"/>
    <w:rsid w:val="008358A2"/>
    <w:rsid w:val="00866312"/>
    <w:rsid w:val="00867F07"/>
    <w:rsid w:val="008825C2"/>
    <w:rsid w:val="008A40A2"/>
    <w:rsid w:val="008A6183"/>
    <w:rsid w:val="008A675A"/>
    <w:rsid w:val="008B75BC"/>
    <w:rsid w:val="008C5A91"/>
    <w:rsid w:val="008D05F8"/>
    <w:rsid w:val="008D1C18"/>
    <w:rsid w:val="008E289C"/>
    <w:rsid w:val="008E5B4B"/>
    <w:rsid w:val="008F406C"/>
    <w:rsid w:val="00917ADF"/>
    <w:rsid w:val="00920B12"/>
    <w:rsid w:val="00930424"/>
    <w:rsid w:val="00941E87"/>
    <w:rsid w:val="00961E9D"/>
    <w:rsid w:val="009816FD"/>
    <w:rsid w:val="009904B0"/>
    <w:rsid w:val="009A0C62"/>
    <w:rsid w:val="009B17CD"/>
    <w:rsid w:val="009B3539"/>
    <w:rsid w:val="009C309B"/>
    <w:rsid w:val="009D4231"/>
    <w:rsid w:val="009F1A1D"/>
    <w:rsid w:val="00A12886"/>
    <w:rsid w:val="00A16A96"/>
    <w:rsid w:val="00A248CD"/>
    <w:rsid w:val="00A96E6B"/>
    <w:rsid w:val="00AA7876"/>
    <w:rsid w:val="00AF0ED8"/>
    <w:rsid w:val="00AF6A61"/>
    <w:rsid w:val="00B36BC4"/>
    <w:rsid w:val="00B42740"/>
    <w:rsid w:val="00B46663"/>
    <w:rsid w:val="00B63F18"/>
    <w:rsid w:val="00B72E34"/>
    <w:rsid w:val="00BB32E1"/>
    <w:rsid w:val="00BB6E75"/>
    <w:rsid w:val="00BC7B57"/>
    <w:rsid w:val="00C11AF3"/>
    <w:rsid w:val="00C12CAE"/>
    <w:rsid w:val="00C2221D"/>
    <w:rsid w:val="00C47EB7"/>
    <w:rsid w:val="00C56FD0"/>
    <w:rsid w:val="00C66982"/>
    <w:rsid w:val="00C93360"/>
    <w:rsid w:val="00C94226"/>
    <w:rsid w:val="00C96FC2"/>
    <w:rsid w:val="00CB28DA"/>
    <w:rsid w:val="00D00BED"/>
    <w:rsid w:val="00D220CE"/>
    <w:rsid w:val="00D26398"/>
    <w:rsid w:val="00D4443C"/>
    <w:rsid w:val="00D728C8"/>
    <w:rsid w:val="00D82DAA"/>
    <w:rsid w:val="00D84091"/>
    <w:rsid w:val="00D90242"/>
    <w:rsid w:val="00DB4DF3"/>
    <w:rsid w:val="00DC5415"/>
    <w:rsid w:val="00DE7992"/>
    <w:rsid w:val="00E00C90"/>
    <w:rsid w:val="00E214D4"/>
    <w:rsid w:val="00E413E3"/>
    <w:rsid w:val="00E476B9"/>
    <w:rsid w:val="00E82C53"/>
    <w:rsid w:val="00E92125"/>
    <w:rsid w:val="00EC1E81"/>
    <w:rsid w:val="00F0638B"/>
    <w:rsid w:val="00F26218"/>
    <w:rsid w:val="00F461A0"/>
    <w:rsid w:val="00F51134"/>
    <w:rsid w:val="00F55F21"/>
    <w:rsid w:val="00F7568C"/>
    <w:rsid w:val="00FC4E41"/>
    <w:rsid w:val="00FF4016"/>
    <w:rsid w:val="00FF49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A79"/>
    <w:pPr>
      <w:jc w:val="left"/>
    </w:pPr>
    <w:rPr>
      <w:rFonts w:ascii="Calibri" w:eastAsia="Times New Roman" w:hAnsi="Calibri" w:cs="Times New Roman"/>
      <w:sz w:val="24"/>
      <w:szCs w:val="24"/>
    </w:rPr>
  </w:style>
  <w:style w:type="paragraph" w:styleId="1">
    <w:name w:val="heading 1"/>
    <w:basedOn w:val="a"/>
    <w:next w:val="a"/>
    <w:link w:val="10"/>
    <w:uiPriority w:val="99"/>
    <w:qFormat/>
    <w:rsid w:val="0052769E"/>
    <w:pPr>
      <w:keepNext/>
      <w:spacing w:before="240" w:after="60"/>
      <w:outlineLvl w:val="0"/>
    </w:pPr>
    <w:rPr>
      <w:rFonts w:ascii="Arial" w:eastAsia="Calibri" w:hAnsi="Arial"/>
      <w:b/>
      <w:bCs/>
      <w:kern w:val="32"/>
      <w:sz w:val="32"/>
      <w:szCs w:val="32"/>
      <w:lang w:eastAsia="ru-RU"/>
    </w:rPr>
  </w:style>
  <w:style w:type="paragraph" w:styleId="2">
    <w:name w:val="heading 2"/>
    <w:basedOn w:val="a"/>
    <w:next w:val="a"/>
    <w:link w:val="20"/>
    <w:uiPriority w:val="99"/>
    <w:qFormat/>
    <w:rsid w:val="0052769E"/>
    <w:pPr>
      <w:keepNext/>
      <w:spacing w:before="240" w:after="60"/>
      <w:outlineLvl w:val="1"/>
    </w:pPr>
    <w:rPr>
      <w:rFonts w:ascii="Arial" w:eastAsia="Calibri" w:hAnsi="Arial"/>
      <w:b/>
      <w:bCs/>
      <w:i/>
      <w:iCs/>
      <w:sz w:val="28"/>
      <w:szCs w:val="28"/>
      <w:lang w:eastAsia="ru-RU"/>
    </w:rPr>
  </w:style>
  <w:style w:type="paragraph" w:styleId="3">
    <w:name w:val="heading 3"/>
    <w:basedOn w:val="a"/>
    <w:link w:val="30"/>
    <w:uiPriority w:val="99"/>
    <w:qFormat/>
    <w:rsid w:val="000D2A79"/>
    <w:pPr>
      <w:spacing w:before="100" w:beforeAutospacing="1" w:after="100" w:afterAutospacing="1"/>
      <w:outlineLvl w:val="2"/>
    </w:pPr>
    <w:rPr>
      <w:rFonts w:ascii="Times New Roman" w:eastAsia="Calibri" w:hAnsi="Times New Roman"/>
      <w:b/>
      <w:sz w:val="27"/>
      <w:szCs w:val="20"/>
      <w:lang w:eastAsia="ru-RU"/>
    </w:rPr>
  </w:style>
  <w:style w:type="paragraph" w:styleId="4">
    <w:name w:val="heading 4"/>
    <w:basedOn w:val="a"/>
    <w:link w:val="40"/>
    <w:uiPriority w:val="99"/>
    <w:qFormat/>
    <w:rsid w:val="0052769E"/>
    <w:pPr>
      <w:spacing w:before="100" w:beforeAutospacing="1" w:after="100" w:afterAutospacing="1"/>
      <w:outlineLvl w:val="3"/>
    </w:pPr>
    <w:rPr>
      <w:rFonts w:ascii="Times New Roman" w:eastAsia="Calibri" w:hAnsi="Times New Roman"/>
      <w:b/>
      <w:bCs/>
      <w:lang w:eastAsia="ru-RU"/>
    </w:rPr>
  </w:style>
  <w:style w:type="paragraph" w:styleId="5">
    <w:name w:val="heading 5"/>
    <w:basedOn w:val="a"/>
    <w:next w:val="a"/>
    <w:link w:val="50"/>
    <w:uiPriority w:val="99"/>
    <w:qFormat/>
    <w:rsid w:val="0052769E"/>
    <w:pPr>
      <w:spacing w:before="240" w:after="60"/>
      <w:outlineLvl w:val="4"/>
    </w:pPr>
    <w:rPr>
      <w:rFonts w:ascii="Times New Roman" w:eastAsia="Calibri"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D2A79"/>
    <w:pPr>
      <w:autoSpaceDE w:val="0"/>
      <w:autoSpaceDN w:val="0"/>
      <w:adjustRightInd w:val="0"/>
      <w:jc w:val="left"/>
    </w:pPr>
    <w:rPr>
      <w:rFonts w:ascii="Arial" w:eastAsia="Times New Roman" w:hAnsi="Arial" w:cs="Arial"/>
      <w:color w:val="000000"/>
      <w:sz w:val="24"/>
      <w:szCs w:val="24"/>
      <w:lang w:eastAsia="ru-RU"/>
    </w:rPr>
  </w:style>
  <w:style w:type="character" w:styleId="a3">
    <w:name w:val="Strong"/>
    <w:uiPriority w:val="22"/>
    <w:qFormat/>
    <w:rsid w:val="000D2A79"/>
    <w:rPr>
      <w:rFonts w:cs="Times New Roman"/>
      <w:b/>
    </w:rPr>
  </w:style>
  <w:style w:type="paragraph" w:styleId="a4">
    <w:name w:val="Normal (Web)"/>
    <w:basedOn w:val="a"/>
    <w:uiPriority w:val="99"/>
    <w:rsid w:val="000D2A79"/>
    <w:pPr>
      <w:spacing w:before="100" w:beforeAutospacing="1" w:after="100" w:afterAutospacing="1"/>
    </w:pPr>
    <w:rPr>
      <w:rFonts w:ascii="Times New Roman" w:hAnsi="Times New Roman"/>
      <w:lang w:eastAsia="ru-RU"/>
    </w:rPr>
  </w:style>
  <w:style w:type="paragraph" w:styleId="a5">
    <w:name w:val="Balloon Text"/>
    <w:basedOn w:val="a"/>
    <w:link w:val="a6"/>
    <w:uiPriority w:val="99"/>
    <w:semiHidden/>
    <w:unhideWhenUsed/>
    <w:rsid w:val="000D2A79"/>
    <w:rPr>
      <w:rFonts w:ascii="Tahoma" w:hAnsi="Tahoma" w:cs="Tahoma"/>
      <w:sz w:val="16"/>
      <w:szCs w:val="16"/>
    </w:rPr>
  </w:style>
  <w:style w:type="character" w:customStyle="1" w:styleId="a6">
    <w:name w:val="Текст выноски Знак"/>
    <w:basedOn w:val="a0"/>
    <w:link w:val="a5"/>
    <w:uiPriority w:val="99"/>
    <w:semiHidden/>
    <w:rsid w:val="000D2A79"/>
    <w:rPr>
      <w:rFonts w:ascii="Tahoma" w:eastAsia="Times New Roman" w:hAnsi="Tahoma" w:cs="Tahoma"/>
      <w:sz w:val="16"/>
      <w:szCs w:val="16"/>
    </w:rPr>
  </w:style>
  <w:style w:type="character" w:customStyle="1" w:styleId="30">
    <w:name w:val="Заголовок 3 Знак"/>
    <w:basedOn w:val="a0"/>
    <w:link w:val="3"/>
    <w:uiPriority w:val="99"/>
    <w:rsid w:val="000D2A79"/>
    <w:rPr>
      <w:rFonts w:ascii="Times New Roman" w:eastAsia="Calibri" w:hAnsi="Times New Roman" w:cs="Times New Roman"/>
      <w:b/>
      <w:sz w:val="27"/>
      <w:szCs w:val="20"/>
      <w:lang w:eastAsia="ru-RU"/>
    </w:rPr>
  </w:style>
  <w:style w:type="paragraph" w:styleId="a7">
    <w:name w:val="List Paragraph"/>
    <w:basedOn w:val="a"/>
    <w:uiPriority w:val="99"/>
    <w:qFormat/>
    <w:rsid w:val="000D2A79"/>
    <w:pPr>
      <w:ind w:left="720"/>
      <w:contextualSpacing/>
    </w:pPr>
    <w:rPr>
      <w:rFonts w:ascii="Times New Roman" w:hAnsi="Times New Roman"/>
      <w:sz w:val="28"/>
      <w:szCs w:val="28"/>
      <w:lang w:eastAsia="ru-RU"/>
    </w:rPr>
  </w:style>
  <w:style w:type="character" w:customStyle="1" w:styleId="font12">
    <w:name w:val="font12"/>
    <w:uiPriority w:val="99"/>
    <w:rsid w:val="000D2A79"/>
  </w:style>
  <w:style w:type="paragraph" w:customStyle="1" w:styleId="style2">
    <w:name w:val="style2"/>
    <w:basedOn w:val="a"/>
    <w:rsid w:val="000D2A79"/>
    <w:pPr>
      <w:spacing w:before="100" w:beforeAutospacing="1" w:after="100" w:afterAutospacing="1"/>
    </w:pPr>
    <w:rPr>
      <w:rFonts w:ascii="Times New Roman" w:eastAsia="Calibri" w:hAnsi="Times New Roman"/>
      <w:lang w:eastAsia="ru-RU"/>
    </w:rPr>
  </w:style>
  <w:style w:type="character" w:customStyle="1" w:styleId="submenu-table">
    <w:name w:val="submenu-table"/>
    <w:rsid w:val="000D2A79"/>
    <w:rPr>
      <w:rFonts w:cs="Times New Roman"/>
    </w:rPr>
  </w:style>
  <w:style w:type="paragraph" w:customStyle="1" w:styleId="style7">
    <w:name w:val="style7"/>
    <w:basedOn w:val="a"/>
    <w:uiPriority w:val="99"/>
    <w:rsid w:val="000D2A79"/>
    <w:pPr>
      <w:spacing w:before="100" w:beforeAutospacing="1" w:after="100" w:afterAutospacing="1"/>
    </w:pPr>
    <w:rPr>
      <w:rFonts w:ascii="Times New Roman" w:eastAsia="Calibri" w:hAnsi="Times New Roman"/>
      <w:lang w:eastAsia="ru-RU"/>
    </w:rPr>
  </w:style>
  <w:style w:type="character" w:customStyle="1" w:styleId="10">
    <w:name w:val="Заголовок 1 Знак"/>
    <w:basedOn w:val="a0"/>
    <w:link w:val="1"/>
    <w:uiPriority w:val="99"/>
    <w:rsid w:val="0052769E"/>
    <w:rPr>
      <w:rFonts w:ascii="Arial" w:eastAsia="Calibri" w:hAnsi="Arial" w:cs="Times New Roman"/>
      <w:b/>
      <w:bCs/>
      <w:kern w:val="32"/>
      <w:sz w:val="32"/>
      <w:szCs w:val="32"/>
      <w:lang w:eastAsia="ru-RU"/>
    </w:rPr>
  </w:style>
  <w:style w:type="character" w:customStyle="1" w:styleId="20">
    <w:name w:val="Заголовок 2 Знак"/>
    <w:basedOn w:val="a0"/>
    <w:link w:val="2"/>
    <w:uiPriority w:val="99"/>
    <w:rsid w:val="0052769E"/>
    <w:rPr>
      <w:rFonts w:ascii="Arial" w:eastAsia="Calibri" w:hAnsi="Arial" w:cs="Times New Roman"/>
      <w:b/>
      <w:bCs/>
      <w:i/>
      <w:iCs/>
      <w:sz w:val="28"/>
      <w:szCs w:val="28"/>
      <w:lang w:eastAsia="ru-RU"/>
    </w:rPr>
  </w:style>
  <w:style w:type="character" w:customStyle="1" w:styleId="40">
    <w:name w:val="Заголовок 4 Знак"/>
    <w:basedOn w:val="a0"/>
    <w:link w:val="4"/>
    <w:uiPriority w:val="99"/>
    <w:rsid w:val="0052769E"/>
    <w:rPr>
      <w:rFonts w:ascii="Times New Roman" w:eastAsia="Calibri" w:hAnsi="Times New Roman" w:cs="Times New Roman"/>
      <w:b/>
      <w:bCs/>
      <w:sz w:val="24"/>
      <w:szCs w:val="24"/>
      <w:lang w:eastAsia="ru-RU"/>
    </w:rPr>
  </w:style>
  <w:style w:type="character" w:customStyle="1" w:styleId="50">
    <w:name w:val="Заголовок 5 Знак"/>
    <w:basedOn w:val="a0"/>
    <w:link w:val="5"/>
    <w:uiPriority w:val="99"/>
    <w:rsid w:val="0052769E"/>
    <w:rPr>
      <w:rFonts w:ascii="Times New Roman" w:eastAsia="Calibri" w:hAnsi="Times New Roman" w:cs="Times New Roman"/>
      <w:b/>
      <w:bCs/>
      <w:i/>
      <w:iCs/>
      <w:sz w:val="26"/>
      <w:szCs w:val="26"/>
      <w:lang w:eastAsia="ru-RU"/>
    </w:rPr>
  </w:style>
  <w:style w:type="paragraph" w:styleId="a8">
    <w:name w:val="No Spacing"/>
    <w:uiPriority w:val="99"/>
    <w:qFormat/>
    <w:rsid w:val="0052769E"/>
    <w:pPr>
      <w:jc w:val="left"/>
    </w:pPr>
    <w:rPr>
      <w:rFonts w:ascii="Times New Roman" w:eastAsia="Times New Roman" w:hAnsi="Times New Roman" w:cs="Times New Roman"/>
      <w:sz w:val="28"/>
      <w:szCs w:val="28"/>
      <w:lang w:eastAsia="ru-RU"/>
    </w:rPr>
  </w:style>
  <w:style w:type="character" w:customStyle="1" w:styleId="font6">
    <w:name w:val="font6"/>
    <w:uiPriority w:val="99"/>
    <w:rsid w:val="0052769E"/>
  </w:style>
  <w:style w:type="character" w:styleId="a9">
    <w:name w:val="Hyperlink"/>
    <w:basedOn w:val="a0"/>
    <w:uiPriority w:val="99"/>
    <w:rsid w:val="0052769E"/>
    <w:rPr>
      <w:rFonts w:cs="Times New Roman"/>
      <w:color w:val="0000FF"/>
      <w:u w:val="single"/>
    </w:rPr>
  </w:style>
  <w:style w:type="character" w:styleId="aa">
    <w:name w:val="Emphasis"/>
    <w:basedOn w:val="a0"/>
    <w:uiPriority w:val="99"/>
    <w:qFormat/>
    <w:rsid w:val="0052769E"/>
    <w:rPr>
      <w:rFonts w:cs="Times New Roman"/>
      <w:i/>
    </w:rPr>
  </w:style>
  <w:style w:type="character" w:customStyle="1" w:styleId="meta-prepmeta-prep-author">
    <w:name w:val="meta-prep meta-prep-author"/>
    <w:uiPriority w:val="99"/>
    <w:rsid w:val="0052769E"/>
  </w:style>
  <w:style w:type="character" w:customStyle="1" w:styleId="entry-date">
    <w:name w:val="entry-date"/>
    <w:uiPriority w:val="99"/>
    <w:rsid w:val="0052769E"/>
  </w:style>
  <w:style w:type="character" w:customStyle="1" w:styleId="meta-sep">
    <w:name w:val="meta-sep"/>
    <w:uiPriority w:val="99"/>
    <w:rsid w:val="0052769E"/>
  </w:style>
  <w:style w:type="character" w:customStyle="1" w:styleId="authorvcard">
    <w:name w:val="author vcard"/>
    <w:uiPriority w:val="99"/>
    <w:rsid w:val="0052769E"/>
  </w:style>
  <w:style w:type="paragraph" w:customStyle="1" w:styleId="text">
    <w:name w:val="text"/>
    <w:basedOn w:val="a"/>
    <w:uiPriority w:val="99"/>
    <w:rsid w:val="0052769E"/>
    <w:pPr>
      <w:spacing w:before="100" w:beforeAutospacing="1" w:after="100" w:afterAutospacing="1"/>
    </w:pPr>
    <w:rPr>
      <w:rFonts w:ascii="Times New Roman" w:hAnsi="Times New Roman"/>
      <w:lang w:eastAsia="ru-RU"/>
    </w:rPr>
  </w:style>
  <w:style w:type="paragraph" w:customStyle="1" w:styleId="pod">
    <w:name w:val="pod"/>
    <w:basedOn w:val="a"/>
    <w:uiPriority w:val="99"/>
    <w:rsid w:val="0052769E"/>
    <w:pPr>
      <w:spacing w:before="100" w:beforeAutospacing="1" w:after="100" w:afterAutospacing="1"/>
    </w:pPr>
    <w:rPr>
      <w:rFonts w:ascii="Times New Roman" w:hAnsi="Times New Roman"/>
      <w:lang w:eastAsia="ru-RU"/>
    </w:rPr>
  </w:style>
  <w:style w:type="paragraph" w:customStyle="1" w:styleId="11">
    <w:name w:val="Абзац списка1"/>
    <w:basedOn w:val="a"/>
    <w:uiPriority w:val="99"/>
    <w:rsid w:val="0052769E"/>
    <w:pPr>
      <w:ind w:left="720"/>
      <w:contextualSpacing/>
      <w:jc w:val="both"/>
    </w:pPr>
    <w:rPr>
      <w:sz w:val="22"/>
      <w:szCs w:val="22"/>
    </w:rPr>
  </w:style>
  <w:style w:type="table" w:styleId="ab">
    <w:name w:val="Table Grid"/>
    <w:basedOn w:val="a1"/>
    <w:uiPriority w:val="99"/>
    <w:rsid w:val="0052769E"/>
    <w:pPr>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iPriority w:val="99"/>
    <w:rsid w:val="0052769E"/>
    <w:pPr>
      <w:tabs>
        <w:tab w:val="center" w:pos="4677"/>
        <w:tab w:val="right" w:pos="9355"/>
      </w:tabs>
    </w:pPr>
    <w:rPr>
      <w:rFonts w:ascii="Times New Roman" w:hAnsi="Times New Roman"/>
      <w:sz w:val="28"/>
      <w:szCs w:val="28"/>
      <w:lang w:eastAsia="ru-RU"/>
    </w:rPr>
  </w:style>
  <w:style w:type="character" w:customStyle="1" w:styleId="ad">
    <w:name w:val="Нижний колонтитул Знак"/>
    <w:basedOn w:val="a0"/>
    <w:link w:val="ac"/>
    <w:uiPriority w:val="99"/>
    <w:rsid w:val="0052769E"/>
    <w:rPr>
      <w:rFonts w:ascii="Times New Roman" w:eastAsia="Times New Roman" w:hAnsi="Times New Roman" w:cs="Times New Roman"/>
      <w:sz w:val="28"/>
      <w:szCs w:val="28"/>
      <w:lang w:eastAsia="ru-RU"/>
    </w:rPr>
  </w:style>
  <w:style w:type="character" w:styleId="ae">
    <w:name w:val="page number"/>
    <w:basedOn w:val="a0"/>
    <w:uiPriority w:val="99"/>
    <w:rsid w:val="0052769E"/>
    <w:rPr>
      <w:rFonts w:cs="Times New Roman"/>
    </w:rPr>
  </w:style>
  <w:style w:type="paragraph" w:customStyle="1" w:styleId="af">
    <w:name w:val="Знак Знак Знак Знак"/>
    <w:basedOn w:val="a"/>
    <w:uiPriority w:val="99"/>
    <w:rsid w:val="0052769E"/>
    <w:pPr>
      <w:spacing w:before="100" w:beforeAutospacing="1" w:after="100" w:afterAutospacing="1"/>
    </w:pPr>
    <w:rPr>
      <w:rFonts w:ascii="Tahoma" w:hAnsi="Tahoma" w:cs="Tahoma"/>
      <w:sz w:val="20"/>
      <w:szCs w:val="20"/>
      <w:lang w:val="en-US"/>
    </w:rPr>
  </w:style>
  <w:style w:type="paragraph" w:styleId="af0">
    <w:name w:val="header"/>
    <w:basedOn w:val="a"/>
    <w:link w:val="af1"/>
    <w:uiPriority w:val="99"/>
    <w:rsid w:val="0052769E"/>
    <w:pPr>
      <w:tabs>
        <w:tab w:val="center" w:pos="4677"/>
        <w:tab w:val="right" w:pos="9355"/>
      </w:tabs>
    </w:pPr>
    <w:rPr>
      <w:rFonts w:ascii="Times New Roman" w:hAnsi="Times New Roman"/>
      <w:sz w:val="28"/>
      <w:szCs w:val="28"/>
      <w:lang w:eastAsia="ru-RU"/>
    </w:rPr>
  </w:style>
  <w:style w:type="character" w:customStyle="1" w:styleId="af1">
    <w:name w:val="Верхний колонтитул Знак"/>
    <w:basedOn w:val="a0"/>
    <w:link w:val="af0"/>
    <w:uiPriority w:val="99"/>
    <w:rsid w:val="0052769E"/>
    <w:rPr>
      <w:rFonts w:ascii="Times New Roman" w:eastAsia="Times New Roman" w:hAnsi="Times New Roman" w:cs="Times New Roman"/>
      <w:sz w:val="28"/>
      <w:szCs w:val="28"/>
      <w:lang w:eastAsia="ru-RU"/>
    </w:rPr>
  </w:style>
  <w:style w:type="paragraph" w:customStyle="1" w:styleId="summary">
    <w:name w:val="summary"/>
    <w:basedOn w:val="a"/>
    <w:uiPriority w:val="99"/>
    <w:rsid w:val="0052769E"/>
    <w:pPr>
      <w:spacing w:before="100" w:beforeAutospacing="1" w:after="100" w:afterAutospacing="1"/>
    </w:pPr>
    <w:rPr>
      <w:rFonts w:ascii="Times New Roman" w:eastAsia="Calibri" w:hAnsi="Times New Roman"/>
      <w:lang w:eastAsia="ru-RU"/>
    </w:rPr>
  </w:style>
  <w:style w:type="paragraph" w:styleId="af2">
    <w:name w:val="Body Text"/>
    <w:basedOn w:val="a"/>
    <w:link w:val="af3"/>
    <w:unhideWhenUsed/>
    <w:rsid w:val="0052769E"/>
    <w:pPr>
      <w:snapToGrid w:val="0"/>
      <w:jc w:val="both"/>
    </w:pPr>
    <w:rPr>
      <w:rFonts w:ascii="Arial" w:hAnsi="Arial"/>
      <w:sz w:val="28"/>
      <w:szCs w:val="20"/>
      <w:lang w:eastAsia="ru-RU"/>
    </w:rPr>
  </w:style>
  <w:style w:type="character" w:customStyle="1" w:styleId="af3">
    <w:name w:val="Основной текст Знак"/>
    <w:basedOn w:val="a0"/>
    <w:link w:val="af2"/>
    <w:rsid w:val="0052769E"/>
    <w:rPr>
      <w:rFonts w:ascii="Arial" w:eastAsia="Times New Roman" w:hAnsi="Arial" w:cs="Times New Roman"/>
      <w:sz w:val="28"/>
      <w:szCs w:val="20"/>
      <w:lang w:eastAsia="ru-RU"/>
    </w:rPr>
  </w:style>
  <w:style w:type="paragraph" w:styleId="af4">
    <w:name w:val="Document Map"/>
    <w:basedOn w:val="a"/>
    <w:link w:val="af5"/>
    <w:uiPriority w:val="99"/>
    <w:semiHidden/>
    <w:rsid w:val="005214A0"/>
    <w:pPr>
      <w:shd w:val="clear" w:color="auto" w:fill="000080"/>
    </w:pPr>
    <w:rPr>
      <w:rFonts w:ascii="Times New Roman" w:eastAsia="Calibri" w:hAnsi="Times New Roman"/>
      <w:sz w:val="2"/>
      <w:szCs w:val="20"/>
      <w:lang w:eastAsia="ru-RU"/>
    </w:rPr>
  </w:style>
  <w:style w:type="character" w:customStyle="1" w:styleId="af5">
    <w:name w:val="Схема документа Знак"/>
    <w:basedOn w:val="a0"/>
    <w:link w:val="af4"/>
    <w:uiPriority w:val="99"/>
    <w:semiHidden/>
    <w:rsid w:val="005214A0"/>
    <w:rPr>
      <w:rFonts w:ascii="Times New Roman" w:eastAsia="Calibri" w:hAnsi="Times New Roman" w:cs="Times New Roman"/>
      <w:sz w:val="2"/>
      <w:szCs w:val="20"/>
      <w:shd w:val="clear" w:color="auto" w:fill="000080"/>
      <w:lang w:eastAsia="ru-RU"/>
    </w:rPr>
  </w:style>
  <w:style w:type="character" w:customStyle="1" w:styleId="shortdatal">
    <w:name w:val="shortdatal"/>
    <w:uiPriority w:val="99"/>
    <w:rsid w:val="005214A0"/>
    <w:rPr>
      <w:rFonts w:cs="Times New Roman"/>
    </w:rPr>
  </w:style>
  <w:style w:type="paragraph" w:customStyle="1" w:styleId="wp-caption-text">
    <w:name w:val="wp-caption-text"/>
    <w:basedOn w:val="a"/>
    <w:uiPriority w:val="99"/>
    <w:rsid w:val="005214A0"/>
    <w:pPr>
      <w:spacing w:before="100" w:beforeAutospacing="1" w:after="100" w:afterAutospacing="1"/>
    </w:pPr>
    <w:rPr>
      <w:rFonts w:ascii="Times New Roman" w:eastAsia="Calibri" w:hAnsi="Times New Roman"/>
      <w:lang w:eastAsia="ru-RU"/>
    </w:rPr>
  </w:style>
  <w:style w:type="character" w:customStyle="1" w:styleId="butback">
    <w:name w:val="butback"/>
    <w:uiPriority w:val="99"/>
    <w:rsid w:val="005214A0"/>
    <w:rPr>
      <w:rFonts w:cs="Times New Roman"/>
    </w:rPr>
  </w:style>
  <w:style w:type="paragraph" w:styleId="z-">
    <w:name w:val="HTML Top of Form"/>
    <w:basedOn w:val="a"/>
    <w:next w:val="a"/>
    <w:link w:val="z-0"/>
    <w:hidden/>
    <w:uiPriority w:val="99"/>
    <w:semiHidden/>
    <w:rsid w:val="005214A0"/>
    <w:pPr>
      <w:pBdr>
        <w:bottom w:val="single" w:sz="6" w:space="1" w:color="auto"/>
      </w:pBdr>
      <w:jc w:val="center"/>
    </w:pPr>
    <w:rPr>
      <w:rFonts w:ascii="Arial" w:eastAsia="Calibri" w:hAnsi="Arial" w:cs="Arial"/>
      <w:vanish/>
      <w:sz w:val="16"/>
      <w:szCs w:val="16"/>
      <w:lang w:eastAsia="ru-RU"/>
    </w:rPr>
  </w:style>
  <w:style w:type="character" w:customStyle="1" w:styleId="z-0">
    <w:name w:val="z-Начало формы Знак"/>
    <w:basedOn w:val="a0"/>
    <w:link w:val="z-"/>
    <w:uiPriority w:val="99"/>
    <w:semiHidden/>
    <w:rsid w:val="005214A0"/>
    <w:rPr>
      <w:rFonts w:ascii="Arial" w:eastAsia="Calibri" w:hAnsi="Arial" w:cs="Arial"/>
      <w:vanish/>
      <w:sz w:val="16"/>
      <w:szCs w:val="16"/>
      <w:lang w:eastAsia="ru-RU"/>
    </w:rPr>
  </w:style>
  <w:style w:type="paragraph" w:styleId="af6">
    <w:name w:val="caption"/>
    <w:basedOn w:val="a"/>
    <w:uiPriority w:val="99"/>
    <w:qFormat/>
    <w:rsid w:val="005214A0"/>
    <w:pPr>
      <w:spacing w:before="100" w:beforeAutospacing="1" w:after="100" w:afterAutospacing="1"/>
    </w:pPr>
    <w:rPr>
      <w:rFonts w:ascii="Times New Roman" w:eastAsia="Calibri" w:hAnsi="Times New Roman"/>
      <w:lang w:eastAsia="ru-RU"/>
    </w:rPr>
  </w:style>
  <w:style w:type="character" w:customStyle="1" w:styleId="grame">
    <w:name w:val="grame"/>
    <w:uiPriority w:val="99"/>
    <w:rsid w:val="005214A0"/>
    <w:rPr>
      <w:rFonts w:cs="Times New Roman"/>
    </w:rPr>
  </w:style>
  <w:style w:type="character" w:customStyle="1" w:styleId="spelle">
    <w:name w:val="spelle"/>
    <w:uiPriority w:val="99"/>
    <w:rsid w:val="005214A0"/>
    <w:rPr>
      <w:rFonts w:cs="Times New Roman"/>
    </w:rPr>
  </w:style>
  <w:style w:type="paragraph" w:customStyle="1" w:styleId="21">
    <w:name w:val="Абзац списка2"/>
    <w:basedOn w:val="a"/>
    <w:rsid w:val="005214A0"/>
    <w:pPr>
      <w:ind w:left="720"/>
      <w:contextualSpacing/>
      <w:jc w:val="both"/>
    </w:pPr>
    <w:rPr>
      <w:sz w:val="22"/>
      <w:szCs w:val="22"/>
    </w:rPr>
  </w:style>
  <w:style w:type="character" w:customStyle="1" w:styleId="apple-converted-space">
    <w:name w:val="apple-converted-space"/>
    <w:rsid w:val="005214A0"/>
  </w:style>
  <w:style w:type="table" w:customStyle="1" w:styleId="12">
    <w:name w:val="Сетка таблицы1"/>
    <w:basedOn w:val="a1"/>
    <w:next w:val="ab"/>
    <w:uiPriority w:val="99"/>
    <w:rsid w:val="005214A0"/>
    <w:pPr>
      <w:jc w:val="left"/>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Title"/>
    <w:basedOn w:val="a"/>
    <w:link w:val="af8"/>
    <w:qFormat/>
    <w:rsid w:val="00463943"/>
    <w:pPr>
      <w:jc w:val="center"/>
    </w:pPr>
    <w:rPr>
      <w:rFonts w:ascii="Times New Roman" w:hAnsi="Times New Roman"/>
      <w:b/>
      <w:sz w:val="28"/>
      <w:szCs w:val="20"/>
      <w:lang w:eastAsia="ru-RU"/>
    </w:rPr>
  </w:style>
  <w:style w:type="character" w:customStyle="1" w:styleId="af8">
    <w:name w:val="Название Знак"/>
    <w:basedOn w:val="a0"/>
    <w:link w:val="af7"/>
    <w:rsid w:val="00463943"/>
    <w:rPr>
      <w:rFonts w:ascii="Times New Roman" w:eastAsia="Times New Roman" w:hAnsi="Times New Roman" w:cs="Times New Roman"/>
      <w:b/>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basketball-training.org.ua/wp-content/uploads/2011/10/Basketball-rules_7.jpg"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3.bp.blogspot.com/_vasoebUoKA8/SucWsRmcFdI/AAAAAAAACE0/3WF88A-O8yQ/s1600-h/1236330244f1ec%5b"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basketball-training.org.ua/wp-content/uploads/2011/10/Basketball-rules_8.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3.bp.blogspot.com/_vasoebUoKA8/Swwz6z0lpeI/AAAAAAAACIE/HVYXDkg3wfE/s1600/ind11%5B1%5D.gif"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basketball-training.org.ua/wp-content/uploads/2011/10/Basketball-rules_6.jpg" TargetMode="External"/><Relationship Id="rId40" Type="http://schemas.openxmlformats.org/officeDocument/2006/relationships/image" Target="media/image25.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footer" Target="footer1.xml"/><Relationship Id="rId10" Type="http://schemas.openxmlformats.org/officeDocument/2006/relationships/hyperlink" Target="http://3.bp.blogspot.com/_vasoebUoKA8/Swwz6z0lpeI/AAAAAAAACIE/HVYXDkg3wfE/s1600/ind11%5B1%5D.gif"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www.blogger.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basketball-training.org.ua/pravila_basketbola/pravila-basketbola-zhesty-sudej-v-basketbole.html" TargetMode="External"/><Relationship Id="rId35" Type="http://schemas.openxmlformats.org/officeDocument/2006/relationships/hyperlink" Target="http://basketball-training.org.ua/wp-content/uploads/2011/10/Basketball-rules_5.jpg" TargetMode="External"/><Relationship Id="rId43" Type="http://schemas.openxmlformats.org/officeDocument/2006/relationships/hyperlink" Target="http://basketball-training.org.ua/wp-content/uploads/2011/10/Basketball-rules_9.jpg" TargetMode="External"/><Relationship Id="rId48"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74693-580B-4484-801F-047217BC7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51</Pages>
  <Words>12495</Words>
  <Characters>71226</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Павел</cp:lastModifiedBy>
  <cp:revision>97</cp:revision>
  <dcterms:created xsi:type="dcterms:W3CDTF">2018-02-28T08:52:00Z</dcterms:created>
  <dcterms:modified xsi:type="dcterms:W3CDTF">2021-11-02T13:36:00Z</dcterms:modified>
</cp:coreProperties>
</file>