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74"/>
        <w:gridCol w:w="2091"/>
        <w:gridCol w:w="259"/>
        <w:gridCol w:w="266"/>
        <w:gridCol w:w="662"/>
        <w:gridCol w:w="412"/>
        <w:gridCol w:w="539"/>
        <w:gridCol w:w="412"/>
        <w:gridCol w:w="539"/>
        <w:gridCol w:w="157"/>
        <w:gridCol w:w="410"/>
        <w:gridCol w:w="3022"/>
        <w:gridCol w:w="270"/>
        <w:gridCol w:w="258"/>
        <w:gridCol w:w="254"/>
      </w:tblGrid>
      <w:tr w:rsidR="006C3808" w:rsidRPr="00B1563F" w:rsidTr="002C6164">
        <w:trPr>
          <w:trHeight w:hRule="exact" w:val="1250"/>
        </w:trPr>
        <w:tc>
          <w:tcPr>
            <w:tcW w:w="1020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C3808" w:rsidRPr="00B1563F" w:rsidRDefault="006C3808" w:rsidP="00305577">
            <w:pPr>
              <w:spacing w:after="0" w:line="240" w:lineRule="auto"/>
              <w:jc w:val="center"/>
            </w:pPr>
            <w:r w:rsidRPr="00B1563F">
              <w:rPr>
                <w:rFonts w:ascii="Times New Roman" w:hAnsi="Times New Roman"/>
                <w:color w:val="000000"/>
              </w:rPr>
              <w:t>Частное образовательное учреждение профессионального образования</w:t>
            </w:r>
          </w:p>
          <w:p w:rsidR="006C3808" w:rsidRPr="00B1563F" w:rsidRDefault="006C3808" w:rsidP="00305577">
            <w:pPr>
              <w:spacing w:after="0" w:line="240" w:lineRule="auto"/>
              <w:jc w:val="center"/>
            </w:pPr>
            <w:r w:rsidRPr="00B1563F">
              <w:rPr>
                <w:rFonts w:ascii="Times New Roman" w:hAnsi="Times New Roman"/>
                <w:color w:val="000000"/>
              </w:rPr>
              <w:t>«Ставропольский многопрофильный колледж»</w:t>
            </w:r>
          </w:p>
        </w:tc>
      </w:tr>
      <w:tr w:rsidR="006C3808" w:rsidRPr="00B1563F" w:rsidTr="002C6164">
        <w:trPr>
          <w:trHeight w:hRule="exact" w:val="1250"/>
        </w:trPr>
        <w:tc>
          <w:tcPr>
            <w:tcW w:w="380" w:type="dxa"/>
          </w:tcPr>
          <w:p w:rsidR="006C3808" w:rsidRPr="00B1563F" w:rsidRDefault="006C3808" w:rsidP="00305577"/>
        </w:tc>
        <w:tc>
          <w:tcPr>
            <w:tcW w:w="274" w:type="dxa"/>
          </w:tcPr>
          <w:p w:rsidR="006C3808" w:rsidRPr="00B1563F" w:rsidRDefault="006C3808" w:rsidP="00305577"/>
        </w:tc>
        <w:tc>
          <w:tcPr>
            <w:tcW w:w="2091" w:type="dxa"/>
          </w:tcPr>
          <w:p w:rsidR="006C3808" w:rsidRPr="00B1563F" w:rsidRDefault="006C3808" w:rsidP="00305577"/>
        </w:tc>
        <w:tc>
          <w:tcPr>
            <w:tcW w:w="259" w:type="dxa"/>
          </w:tcPr>
          <w:p w:rsidR="006C3808" w:rsidRPr="00B1563F" w:rsidRDefault="006C3808" w:rsidP="00305577"/>
        </w:tc>
        <w:tc>
          <w:tcPr>
            <w:tcW w:w="266" w:type="dxa"/>
          </w:tcPr>
          <w:p w:rsidR="006C3808" w:rsidRPr="00B1563F" w:rsidRDefault="006C3808" w:rsidP="00305577"/>
        </w:tc>
        <w:tc>
          <w:tcPr>
            <w:tcW w:w="662" w:type="dxa"/>
          </w:tcPr>
          <w:p w:rsidR="006C3808" w:rsidRPr="00B1563F" w:rsidRDefault="006C3808" w:rsidP="00305577"/>
        </w:tc>
        <w:tc>
          <w:tcPr>
            <w:tcW w:w="412" w:type="dxa"/>
          </w:tcPr>
          <w:p w:rsidR="006C3808" w:rsidRPr="00B1563F" w:rsidRDefault="006C3808" w:rsidP="00305577"/>
        </w:tc>
        <w:tc>
          <w:tcPr>
            <w:tcW w:w="539" w:type="dxa"/>
          </w:tcPr>
          <w:p w:rsidR="006C3808" w:rsidRPr="00B1563F" w:rsidRDefault="006C3808" w:rsidP="00305577"/>
        </w:tc>
        <w:tc>
          <w:tcPr>
            <w:tcW w:w="412" w:type="dxa"/>
          </w:tcPr>
          <w:p w:rsidR="006C3808" w:rsidRPr="00B1563F" w:rsidRDefault="006C3808" w:rsidP="00305577"/>
        </w:tc>
        <w:tc>
          <w:tcPr>
            <w:tcW w:w="539" w:type="dxa"/>
          </w:tcPr>
          <w:p w:rsidR="006C3808" w:rsidRPr="00B1563F" w:rsidRDefault="006C3808" w:rsidP="00305577"/>
        </w:tc>
        <w:tc>
          <w:tcPr>
            <w:tcW w:w="157" w:type="dxa"/>
          </w:tcPr>
          <w:p w:rsidR="006C3808" w:rsidRPr="00B1563F" w:rsidRDefault="006C3808" w:rsidP="00305577"/>
        </w:tc>
        <w:tc>
          <w:tcPr>
            <w:tcW w:w="410" w:type="dxa"/>
          </w:tcPr>
          <w:p w:rsidR="006C3808" w:rsidRPr="00B1563F" w:rsidRDefault="006C3808" w:rsidP="00305577"/>
        </w:tc>
        <w:tc>
          <w:tcPr>
            <w:tcW w:w="3022" w:type="dxa"/>
          </w:tcPr>
          <w:p w:rsidR="006C3808" w:rsidRPr="00B1563F" w:rsidRDefault="006C3808" w:rsidP="00305577"/>
        </w:tc>
        <w:tc>
          <w:tcPr>
            <w:tcW w:w="270" w:type="dxa"/>
          </w:tcPr>
          <w:p w:rsidR="006C3808" w:rsidRPr="00B1563F" w:rsidRDefault="006C3808" w:rsidP="00305577"/>
        </w:tc>
        <w:tc>
          <w:tcPr>
            <w:tcW w:w="258" w:type="dxa"/>
          </w:tcPr>
          <w:p w:rsidR="006C3808" w:rsidRPr="00B1563F" w:rsidRDefault="006C3808" w:rsidP="00305577"/>
        </w:tc>
        <w:tc>
          <w:tcPr>
            <w:tcW w:w="254" w:type="dxa"/>
          </w:tcPr>
          <w:p w:rsidR="006C3808" w:rsidRPr="00B1563F" w:rsidRDefault="006C3808" w:rsidP="00305577"/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Pr="00B1563F" w:rsidRDefault="006C3808" w:rsidP="00305577"/>
        </w:tc>
        <w:tc>
          <w:tcPr>
            <w:tcW w:w="274" w:type="dxa"/>
          </w:tcPr>
          <w:p w:rsidR="006C3808" w:rsidRPr="00B1563F" w:rsidRDefault="006C3808" w:rsidP="00305577"/>
        </w:tc>
        <w:tc>
          <w:tcPr>
            <w:tcW w:w="2091" w:type="dxa"/>
          </w:tcPr>
          <w:p w:rsidR="006C3808" w:rsidRPr="00B1563F" w:rsidRDefault="006C3808" w:rsidP="00305577"/>
        </w:tc>
        <w:tc>
          <w:tcPr>
            <w:tcW w:w="259" w:type="dxa"/>
          </w:tcPr>
          <w:p w:rsidR="006C3808" w:rsidRPr="00B1563F" w:rsidRDefault="006C3808" w:rsidP="00305577"/>
        </w:tc>
        <w:tc>
          <w:tcPr>
            <w:tcW w:w="266" w:type="dxa"/>
          </w:tcPr>
          <w:p w:rsidR="006C3808" w:rsidRPr="00B1563F" w:rsidRDefault="006C3808" w:rsidP="00305577"/>
        </w:tc>
        <w:tc>
          <w:tcPr>
            <w:tcW w:w="662" w:type="dxa"/>
          </w:tcPr>
          <w:p w:rsidR="006C3808" w:rsidRPr="00B1563F" w:rsidRDefault="006C3808" w:rsidP="00305577"/>
        </w:tc>
        <w:tc>
          <w:tcPr>
            <w:tcW w:w="412" w:type="dxa"/>
          </w:tcPr>
          <w:p w:rsidR="006C3808" w:rsidRPr="00B1563F" w:rsidRDefault="006C3808" w:rsidP="00305577"/>
        </w:tc>
        <w:tc>
          <w:tcPr>
            <w:tcW w:w="539" w:type="dxa"/>
          </w:tcPr>
          <w:p w:rsidR="006C3808" w:rsidRPr="00B1563F" w:rsidRDefault="006C3808" w:rsidP="00305577"/>
        </w:tc>
        <w:tc>
          <w:tcPr>
            <w:tcW w:w="412" w:type="dxa"/>
          </w:tcPr>
          <w:p w:rsidR="006C3808" w:rsidRPr="00B1563F" w:rsidRDefault="006C3808" w:rsidP="00305577"/>
        </w:tc>
        <w:tc>
          <w:tcPr>
            <w:tcW w:w="539" w:type="dxa"/>
          </w:tcPr>
          <w:p w:rsidR="006C3808" w:rsidRPr="00B1563F" w:rsidRDefault="006C3808" w:rsidP="00305577"/>
        </w:tc>
        <w:tc>
          <w:tcPr>
            <w:tcW w:w="157" w:type="dxa"/>
          </w:tcPr>
          <w:p w:rsidR="006C3808" w:rsidRPr="00B1563F" w:rsidRDefault="006C3808" w:rsidP="00305577"/>
        </w:tc>
        <w:tc>
          <w:tcPr>
            <w:tcW w:w="370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808" w:rsidRDefault="006C3808" w:rsidP="00305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Default="006C3808" w:rsidP="00305577"/>
        </w:tc>
        <w:tc>
          <w:tcPr>
            <w:tcW w:w="2091" w:type="dxa"/>
          </w:tcPr>
          <w:p w:rsidR="006C3808" w:rsidRDefault="006C3808" w:rsidP="00305577"/>
        </w:tc>
        <w:tc>
          <w:tcPr>
            <w:tcW w:w="259" w:type="dxa"/>
          </w:tcPr>
          <w:p w:rsidR="006C3808" w:rsidRDefault="006C3808" w:rsidP="00305577"/>
        </w:tc>
        <w:tc>
          <w:tcPr>
            <w:tcW w:w="266" w:type="dxa"/>
          </w:tcPr>
          <w:p w:rsidR="006C3808" w:rsidRDefault="006C3808" w:rsidP="00305577"/>
        </w:tc>
        <w:tc>
          <w:tcPr>
            <w:tcW w:w="662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157" w:type="dxa"/>
          </w:tcPr>
          <w:p w:rsidR="006C3808" w:rsidRDefault="006C3808" w:rsidP="00305577"/>
        </w:tc>
        <w:tc>
          <w:tcPr>
            <w:tcW w:w="343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Default="006C3808" w:rsidP="0030557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416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Default="006C3808" w:rsidP="00305577"/>
        </w:tc>
        <w:tc>
          <w:tcPr>
            <w:tcW w:w="2091" w:type="dxa"/>
          </w:tcPr>
          <w:p w:rsidR="006C3808" w:rsidRDefault="006C3808" w:rsidP="00305577"/>
        </w:tc>
        <w:tc>
          <w:tcPr>
            <w:tcW w:w="259" w:type="dxa"/>
          </w:tcPr>
          <w:p w:rsidR="006C3808" w:rsidRDefault="006C3808" w:rsidP="00305577"/>
        </w:tc>
        <w:tc>
          <w:tcPr>
            <w:tcW w:w="266" w:type="dxa"/>
          </w:tcPr>
          <w:p w:rsidR="006C3808" w:rsidRDefault="006C3808" w:rsidP="00305577"/>
        </w:tc>
        <w:tc>
          <w:tcPr>
            <w:tcW w:w="662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157" w:type="dxa"/>
          </w:tcPr>
          <w:p w:rsidR="006C3808" w:rsidRDefault="006C3808" w:rsidP="00305577"/>
        </w:tc>
        <w:tc>
          <w:tcPr>
            <w:tcW w:w="370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808" w:rsidRDefault="006C3808" w:rsidP="003055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______________Н.В.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Кандаурова</w:t>
            </w:r>
            <w:proofErr w:type="spellEnd"/>
          </w:p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Default="006C3808" w:rsidP="00305577"/>
        </w:tc>
        <w:tc>
          <w:tcPr>
            <w:tcW w:w="2091" w:type="dxa"/>
          </w:tcPr>
          <w:p w:rsidR="006C3808" w:rsidRDefault="006C3808" w:rsidP="00305577"/>
        </w:tc>
        <w:tc>
          <w:tcPr>
            <w:tcW w:w="259" w:type="dxa"/>
          </w:tcPr>
          <w:p w:rsidR="006C3808" w:rsidRDefault="006C3808" w:rsidP="00305577"/>
        </w:tc>
        <w:tc>
          <w:tcPr>
            <w:tcW w:w="266" w:type="dxa"/>
          </w:tcPr>
          <w:p w:rsidR="006C3808" w:rsidRDefault="006C3808" w:rsidP="00305577"/>
        </w:tc>
        <w:tc>
          <w:tcPr>
            <w:tcW w:w="662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157" w:type="dxa"/>
          </w:tcPr>
          <w:p w:rsidR="006C3808" w:rsidRDefault="006C3808" w:rsidP="00305577"/>
        </w:tc>
        <w:tc>
          <w:tcPr>
            <w:tcW w:w="410" w:type="dxa"/>
          </w:tcPr>
          <w:p w:rsidR="006C3808" w:rsidRDefault="006C3808" w:rsidP="00305577"/>
        </w:tc>
        <w:tc>
          <w:tcPr>
            <w:tcW w:w="3022" w:type="dxa"/>
          </w:tcPr>
          <w:p w:rsidR="006C3808" w:rsidRDefault="006C3808" w:rsidP="00305577"/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416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Default="006C3808" w:rsidP="00305577"/>
        </w:tc>
        <w:tc>
          <w:tcPr>
            <w:tcW w:w="2091" w:type="dxa"/>
          </w:tcPr>
          <w:p w:rsidR="006C3808" w:rsidRDefault="006C3808" w:rsidP="00305577"/>
        </w:tc>
        <w:tc>
          <w:tcPr>
            <w:tcW w:w="259" w:type="dxa"/>
          </w:tcPr>
          <w:p w:rsidR="006C3808" w:rsidRDefault="006C3808" w:rsidP="00305577"/>
        </w:tc>
        <w:tc>
          <w:tcPr>
            <w:tcW w:w="266" w:type="dxa"/>
          </w:tcPr>
          <w:p w:rsidR="006C3808" w:rsidRDefault="006C3808" w:rsidP="00305577"/>
        </w:tc>
        <w:tc>
          <w:tcPr>
            <w:tcW w:w="662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157" w:type="dxa"/>
          </w:tcPr>
          <w:p w:rsidR="006C3808" w:rsidRDefault="006C3808" w:rsidP="00305577"/>
        </w:tc>
        <w:tc>
          <w:tcPr>
            <w:tcW w:w="410" w:type="dxa"/>
          </w:tcPr>
          <w:p w:rsidR="006C3808" w:rsidRDefault="006C3808" w:rsidP="00305577"/>
        </w:tc>
        <w:tc>
          <w:tcPr>
            <w:tcW w:w="3022" w:type="dxa"/>
          </w:tcPr>
          <w:p w:rsidR="006C3808" w:rsidRDefault="006C3808" w:rsidP="00305577"/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416"/>
        </w:trPr>
        <w:tc>
          <w:tcPr>
            <w:tcW w:w="1020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C3808" w:rsidRDefault="006C3808" w:rsidP="003055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рабочая программа дисциплины</w:t>
            </w:r>
          </w:p>
        </w:tc>
      </w:tr>
      <w:tr w:rsidR="006C3808" w:rsidTr="002C6164">
        <w:trPr>
          <w:trHeight w:hRule="exact" w:val="555"/>
        </w:trPr>
        <w:tc>
          <w:tcPr>
            <w:tcW w:w="1020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C3808" w:rsidRDefault="006C3808" w:rsidP="003055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Правовое обеспечение профессиональной деятельности</w:t>
            </w:r>
          </w:p>
        </w:tc>
      </w:tr>
      <w:tr w:rsidR="006C3808" w:rsidTr="002C6164">
        <w:trPr>
          <w:trHeight w:hRule="exact" w:val="694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Default="006C3808" w:rsidP="00305577"/>
        </w:tc>
        <w:tc>
          <w:tcPr>
            <w:tcW w:w="2091" w:type="dxa"/>
          </w:tcPr>
          <w:p w:rsidR="006C3808" w:rsidRDefault="006C3808" w:rsidP="00305577"/>
        </w:tc>
        <w:tc>
          <w:tcPr>
            <w:tcW w:w="259" w:type="dxa"/>
          </w:tcPr>
          <w:p w:rsidR="006C3808" w:rsidRDefault="006C3808" w:rsidP="00305577"/>
        </w:tc>
        <w:tc>
          <w:tcPr>
            <w:tcW w:w="266" w:type="dxa"/>
          </w:tcPr>
          <w:p w:rsidR="006C3808" w:rsidRDefault="006C3808" w:rsidP="00305577"/>
        </w:tc>
        <w:tc>
          <w:tcPr>
            <w:tcW w:w="662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157" w:type="dxa"/>
          </w:tcPr>
          <w:p w:rsidR="006C3808" w:rsidRDefault="006C3808" w:rsidP="00305577"/>
        </w:tc>
        <w:tc>
          <w:tcPr>
            <w:tcW w:w="410" w:type="dxa"/>
          </w:tcPr>
          <w:p w:rsidR="006C3808" w:rsidRDefault="006C3808" w:rsidP="00305577"/>
        </w:tc>
        <w:tc>
          <w:tcPr>
            <w:tcW w:w="3022" w:type="dxa"/>
          </w:tcPr>
          <w:p w:rsidR="006C3808" w:rsidRDefault="006C3808" w:rsidP="00305577"/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416"/>
        </w:trPr>
        <w:tc>
          <w:tcPr>
            <w:tcW w:w="380" w:type="dxa"/>
          </w:tcPr>
          <w:p w:rsidR="006C3808" w:rsidRDefault="006C3808" w:rsidP="00305577"/>
        </w:tc>
        <w:tc>
          <w:tcPr>
            <w:tcW w:w="236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Default="006C3808" w:rsidP="00305577"/>
        </w:tc>
        <w:tc>
          <w:tcPr>
            <w:tcW w:w="74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3808" w:rsidRDefault="006C3808" w:rsidP="00305577"/>
        </w:tc>
      </w:tr>
      <w:tr w:rsidR="006C3808" w:rsidTr="002C6164">
        <w:trPr>
          <w:trHeight w:hRule="exact" w:val="416"/>
        </w:trPr>
        <w:tc>
          <w:tcPr>
            <w:tcW w:w="380" w:type="dxa"/>
          </w:tcPr>
          <w:p w:rsidR="006C3808" w:rsidRDefault="006C3808" w:rsidP="00305577"/>
        </w:tc>
        <w:tc>
          <w:tcPr>
            <w:tcW w:w="236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74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6C38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очная</w:t>
            </w:r>
          </w:p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Default="006C3808" w:rsidP="00305577"/>
        </w:tc>
        <w:tc>
          <w:tcPr>
            <w:tcW w:w="26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92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  в семестрах:</w:t>
            </w:r>
          </w:p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6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 - 6 семестр</w:t>
            </w:r>
          </w:p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92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3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056"/>
        </w:trPr>
        <w:tc>
          <w:tcPr>
            <w:tcW w:w="380" w:type="dxa"/>
          </w:tcPr>
          <w:p w:rsidR="006C3808" w:rsidRDefault="006C3808" w:rsidP="00305577"/>
        </w:tc>
        <w:tc>
          <w:tcPr>
            <w:tcW w:w="274" w:type="dxa"/>
          </w:tcPr>
          <w:p w:rsidR="006C3808" w:rsidRDefault="006C3808" w:rsidP="00305577"/>
        </w:tc>
        <w:tc>
          <w:tcPr>
            <w:tcW w:w="2091" w:type="dxa"/>
          </w:tcPr>
          <w:p w:rsidR="006C3808" w:rsidRDefault="006C3808" w:rsidP="00305577"/>
        </w:tc>
        <w:tc>
          <w:tcPr>
            <w:tcW w:w="259" w:type="dxa"/>
          </w:tcPr>
          <w:p w:rsidR="006C3808" w:rsidRDefault="006C3808" w:rsidP="00305577"/>
        </w:tc>
        <w:tc>
          <w:tcPr>
            <w:tcW w:w="266" w:type="dxa"/>
          </w:tcPr>
          <w:p w:rsidR="006C3808" w:rsidRDefault="006C3808" w:rsidP="00305577"/>
        </w:tc>
        <w:tc>
          <w:tcPr>
            <w:tcW w:w="662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412" w:type="dxa"/>
          </w:tcPr>
          <w:p w:rsidR="006C3808" w:rsidRDefault="006C3808" w:rsidP="00305577"/>
        </w:tc>
        <w:tc>
          <w:tcPr>
            <w:tcW w:w="539" w:type="dxa"/>
          </w:tcPr>
          <w:p w:rsidR="006C3808" w:rsidRDefault="006C3808" w:rsidP="00305577"/>
        </w:tc>
        <w:tc>
          <w:tcPr>
            <w:tcW w:w="157" w:type="dxa"/>
          </w:tcPr>
          <w:p w:rsidR="006C3808" w:rsidRDefault="006C3808" w:rsidP="00305577"/>
        </w:tc>
        <w:tc>
          <w:tcPr>
            <w:tcW w:w="410" w:type="dxa"/>
          </w:tcPr>
          <w:p w:rsidR="006C3808" w:rsidRDefault="006C3808" w:rsidP="00305577"/>
        </w:tc>
        <w:tc>
          <w:tcPr>
            <w:tcW w:w="3022" w:type="dxa"/>
          </w:tcPr>
          <w:p w:rsidR="006C3808" w:rsidRDefault="006C3808" w:rsidP="00305577"/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RPr="00B1563F" w:rsidTr="002C6164">
        <w:trPr>
          <w:trHeight w:hRule="exact" w:val="279"/>
        </w:trPr>
        <w:tc>
          <w:tcPr>
            <w:tcW w:w="583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часов дисциплины по семестрам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Pr="00B1563F" w:rsidRDefault="006C3808" w:rsidP="00305577"/>
        </w:tc>
        <w:tc>
          <w:tcPr>
            <w:tcW w:w="258" w:type="dxa"/>
          </w:tcPr>
          <w:p w:rsidR="006C3808" w:rsidRPr="00B1563F" w:rsidRDefault="006C3808" w:rsidP="00305577"/>
        </w:tc>
        <w:tc>
          <w:tcPr>
            <w:tcW w:w="254" w:type="dxa"/>
          </w:tcPr>
          <w:p w:rsidR="006C3808" w:rsidRPr="00B1563F" w:rsidRDefault="006C3808" w:rsidP="00305577"/>
        </w:tc>
      </w:tr>
      <w:tr w:rsidR="006C3808" w:rsidTr="002C6164">
        <w:trPr>
          <w:trHeight w:hRule="exact" w:val="983"/>
        </w:trPr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Семестр</w:t>
            </w:r>
          </w:p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(&lt;Курс&gt;.&lt;Семестр на курсе&gt;)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2C6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91"/>
        </w:trPr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6C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РПД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РПД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Итого ауд.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  <w:tr w:rsidR="006C3808" w:rsidTr="002C6164">
        <w:trPr>
          <w:trHeight w:hRule="exact" w:val="277"/>
        </w:trPr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3808" w:rsidRPr="006C3808" w:rsidRDefault="006C3808" w:rsidP="006C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0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C3808" w:rsidRDefault="006C3808" w:rsidP="00305577"/>
        </w:tc>
        <w:tc>
          <w:tcPr>
            <w:tcW w:w="258" w:type="dxa"/>
          </w:tcPr>
          <w:p w:rsidR="006C3808" w:rsidRDefault="006C3808" w:rsidP="00305577"/>
        </w:tc>
        <w:tc>
          <w:tcPr>
            <w:tcW w:w="254" w:type="dxa"/>
          </w:tcPr>
          <w:p w:rsidR="006C3808" w:rsidRDefault="006C3808" w:rsidP="00305577"/>
        </w:tc>
      </w:tr>
    </w:tbl>
    <w:p w:rsidR="006C3808" w:rsidRDefault="006C3808" w:rsidP="006C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3808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9"/>
        <w:gridCol w:w="592"/>
        <w:gridCol w:w="1422"/>
        <w:gridCol w:w="6065"/>
        <w:gridCol w:w="51"/>
      </w:tblGrid>
      <w:tr w:rsidR="006C3808" w:rsidTr="002C6164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Default="006C3808" w:rsidP="006C380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</w:tc>
      </w:tr>
      <w:tr w:rsidR="006C3808" w:rsidTr="002C6164">
        <w:trPr>
          <w:trHeight w:hRule="exact" w:val="566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Pr="006C3808" w:rsidRDefault="006C3808" w:rsidP="002C61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6C3808">
              <w:rPr>
                <w:rFonts w:ascii="Times New Roman" w:hAnsi="Times New Roman"/>
                <w:color w:val="000000"/>
              </w:rPr>
              <w:t>Программу составил(и):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Pr="006C3808" w:rsidRDefault="006C3808" w:rsidP="006C380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i/>
                <w:iCs/>
                <w:color w:val="000000"/>
              </w:rPr>
            </w:pPr>
            <w:r w:rsidRPr="006C3808">
              <w:rPr>
                <w:rFonts w:ascii="Times New Roman" w:hAnsi="Times New Roman"/>
                <w:i/>
                <w:iCs/>
                <w:color w:val="000000"/>
              </w:rPr>
              <w:t>преподаватель, Гехт К.Р _________________</w:t>
            </w:r>
          </w:p>
        </w:tc>
      </w:tr>
      <w:tr w:rsidR="006C3808" w:rsidTr="002C6164">
        <w:trPr>
          <w:trHeight w:hRule="exact" w:val="280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Pr="006C3808" w:rsidRDefault="006C3808" w:rsidP="002C61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6C3808">
              <w:rPr>
                <w:rFonts w:ascii="Times New Roman" w:hAnsi="Times New Roman"/>
                <w:color w:val="000000"/>
              </w:rPr>
              <w:t>Рабочая программа дисциплины: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P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6C3808">
              <w:rPr>
                <w:rFonts w:ascii="Times New Roman" w:hAnsi="Times New Roman"/>
                <w:b/>
                <w:bCs/>
                <w:color w:val="000000"/>
              </w:rPr>
              <w:t>Правовое обеспечение профессиональной деятельности</w:t>
            </w:r>
          </w:p>
        </w:tc>
      </w:tr>
      <w:tr w:rsidR="006C3808" w:rsidTr="002C6164">
        <w:trPr>
          <w:gridAfter w:val="1"/>
          <w:wAfter w:w="51" w:type="dxa"/>
          <w:trHeight w:hRule="exact" w:val="2797"/>
        </w:trPr>
        <w:tc>
          <w:tcPr>
            <w:tcW w:w="10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164" w:rsidRPr="002C6164" w:rsidRDefault="002C6164" w:rsidP="002C61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C6164">
              <w:rPr>
                <w:rFonts w:ascii="Times New Roman" w:hAnsi="Times New Roman"/>
                <w:color w:val="000000"/>
              </w:rPr>
              <w:t xml:space="preserve"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09.02.07 Информационные системы и программирование утвержденным приказом </w:t>
            </w:r>
            <w:proofErr w:type="spellStart"/>
            <w:r w:rsidRPr="002C6164">
              <w:rPr>
                <w:rFonts w:ascii="Times New Roman" w:hAnsi="Times New Roman"/>
                <w:color w:val="000000"/>
              </w:rPr>
              <w:t>Минобрнауки</w:t>
            </w:r>
            <w:proofErr w:type="spellEnd"/>
            <w:r w:rsidRPr="002C6164">
              <w:rPr>
                <w:rFonts w:ascii="Times New Roman" w:hAnsi="Times New Roman"/>
                <w:color w:val="000000"/>
              </w:rPr>
              <w:t xml:space="preserve"> России 09.12.2016 г. № 1547.</w:t>
            </w:r>
          </w:p>
          <w:p w:rsidR="006C3808" w:rsidRPr="006C3808" w:rsidRDefault="002C6164" w:rsidP="002C61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C6164">
              <w:rPr>
                <w:rFonts w:ascii="Times New Roman" w:hAnsi="Times New Roman"/>
                <w:color w:val="000000"/>
              </w:rPr>
              <w:t>Рабочая программа дисциплины составлена на основании учебного плана по специальности 09.02.07 Информационные системы и программирование</w:t>
            </w:r>
          </w:p>
        </w:tc>
      </w:tr>
    </w:tbl>
    <w:p w:rsidR="006C3808" w:rsidRDefault="006C3808" w:rsidP="006C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3808">
          <w:pgSz w:w="11906" w:h="16838"/>
          <w:pgMar w:top="567" w:right="567" w:bottom="567" w:left="567" w:header="720" w:footer="720" w:gutter="0"/>
          <w:cols w:space="720"/>
          <w:noEndnote/>
        </w:sectPr>
      </w:pP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A7F9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Визирование РПД для исполнения в очередном учебном году</w:t>
      </w:r>
    </w:p>
    <w:p w:rsidR="00104838" w:rsidRDefault="00104838" w:rsidP="0010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Рабочая программа обсуждена на заседании Методического объединения укрупненной группы специальностей </w:t>
      </w:r>
      <w:r w:rsidRPr="009D7E20">
        <w:rPr>
          <w:rFonts w:ascii="Times New Roman" w:hAnsi="Times New Roman"/>
          <w:sz w:val="24"/>
          <w:szCs w:val="24"/>
        </w:rPr>
        <w:t>09.00.00 «Информатика и вычислительная техника»; 10.00.00 «Информационная безопасность»</w:t>
      </w:r>
    </w:p>
    <w:p w:rsidR="00104838" w:rsidRDefault="00104838" w:rsidP="0010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38" w:rsidRPr="006019B3" w:rsidRDefault="00104838" w:rsidP="0010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Протокол от </w:t>
      </w:r>
      <w:r w:rsidRPr="00D70908">
        <w:rPr>
          <w:rFonts w:ascii="Times New Roman" w:hAnsi="Times New Roman"/>
          <w:sz w:val="24"/>
          <w:szCs w:val="24"/>
        </w:rPr>
        <w:t>24.05.2021 № 5</w:t>
      </w: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Председатель МО: </w:t>
      </w:r>
      <w:r>
        <w:rPr>
          <w:rFonts w:ascii="Times New Roman" w:hAnsi="Times New Roman"/>
          <w:sz w:val="24"/>
          <w:szCs w:val="24"/>
        </w:rPr>
        <w:t>Харченко И.В.</w:t>
      </w:r>
      <w:r w:rsidRPr="006019B3">
        <w:rPr>
          <w:rFonts w:ascii="Times New Roman" w:hAnsi="Times New Roman"/>
          <w:sz w:val="24"/>
          <w:szCs w:val="24"/>
        </w:rPr>
        <w:t xml:space="preserve"> _____________________</w:t>
      </w: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Методического совета</w:t>
      </w: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27</w:t>
      </w:r>
      <w:r w:rsidRPr="006019B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019B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019B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38" w:rsidRPr="006019B3" w:rsidRDefault="00104838" w:rsidP="0010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Председатель МС </w:t>
      </w:r>
      <w:proofErr w:type="spellStart"/>
      <w:r w:rsidRPr="006019B3">
        <w:rPr>
          <w:rFonts w:ascii="Times New Roman" w:hAnsi="Times New Roman"/>
          <w:sz w:val="24"/>
          <w:szCs w:val="24"/>
        </w:rPr>
        <w:t>Шляхова</w:t>
      </w:r>
      <w:proofErr w:type="spellEnd"/>
      <w:r w:rsidRPr="006019B3">
        <w:rPr>
          <w:rFonts w:ascii="Times New Roman" w:hAnsi="Times New Roman"/>
          <w:sz w:val="24"/>
          <w:szCs w:val="24"/>
        </w:rPr>
        <w:t xml:space="preserve"> Н.И.</w:t>
      </w:r>
    </w:p>
    <w:p w:rsidR="006C3808" w:rsidRDefault="006C3808" w:rsidP="006C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3808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341"/>
        <w:gridCol w:w="57"/>
        <w:gridCol w:w="228"/>
        <w:gridCol w:w="739"/>
        <w:gridCol w:w="398"/>
        <w:gridCol w:w="569"/>
        <w:gridCol w:w="142"/>
        <w:gridCol w:w="854"/>
        <w:gridCol w:w="853"/>
        <w:gridCol w:w="142"/>
        <w:gridCol w:w="399"/>
        <w:gridCol w:w="422"/>
        <w:gridCol w:w="33"/>
        <w:gridCol w:w="711"/>
        <w:gridCol w:w="227"/>
        <w:gridCol w:w="768"/>
        <w:gridCol w:w="23"/>
        <w:gridCol w:w="120"/>
        <w:gridCol w:w="483"/>
        <w:gridCol w:w="797"/>
        <w:gridCol w:w="597"/>
        <w:gridCol w:w="114"/>
        <w:gridCol w:w="1280"/>
        <w:gridCol w:w="37"/>
        <w:gridCol w:w="105"/>
      </w:tblGrid>
      <w:tr w:rsidR="006C3808" w:rsidTr="00305577">
        <w:trPr>
          <w:trHeight w:hRule="exact" w:val="420"/>
        </w:trPr>
        <w:tc>
          <w:tcPr>
            <w:tcW w:w="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</w:tc>
        <w:tc>
          <w:tcPr>
            <w:tcW w:w="6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</w:tc>
      </w:tr>
      <w:tr w:rsidR="006C3808" w:rsidTr="00305577">
        <w:trPr>
          <w:trHeight w:hRule="exact" w:val="28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ЦЕЛИ ОСВОЕНИЯ ДИСЦИПЛИНЫ</w:t>
            </w:r>
          </w:p>
        </w:tc>
      </w:tr>
      <w:tr w:rsidR="006C3808" w:rsidTr="00305577">
        <w:trPr>
          <w:trHeight w:hRule="exact" w:val="1838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2C61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Целью освоения дисциплины является формирование у </w:t>
            </w:r>
            <w:r w:rsidR="002C6164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юридического мировоззрения, умения анализировать различные юридические ситуации, складывающиеся в ходе реализации норм, регулирующих профессиональную деятельность; усвоение </w:t>
            </w:r>
            <w:r w:rsidR="002C6164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знаний в области правового обеспечения профессиональной деятельности, в том числе изучение основных правовых категорий, особенностей субъектного состава правоотношений, положений, касающихся регулирования отдельных правовых институтов; приобретения практических навыков правового анализа и решения юридических споров, связанных с реализацией норм в сфере регулирования профессиональной деятельности, а также понимания правового содержания и сущности правовых процедур; понимание проблем правового обеспечения профессиональной деятельности в современной России.</w:t>
            </w:r>
          </w:p>
        </w:tc>
      </w:tr>
      <w:tr w:rsidR="006C3808" w:rsidTr="00305577">
        <w:trPr>
          <w:trHeight w:hRule="exact" w:val="28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МЕСТО ДИСЦИПЛИНЫ В СТРУКТУРЕ ООП</w:t>
            </w:r>
          </w:p>
        </w:tc>
      </w:tr>
      <w:tr w:rsidR="006C3808" w:rsidTr="00305577">
        <w:trPr>
          <w:trHeight w:hRule="exact" w:val="280"/>
        </w:trPr>
        <w:tc>
          <w:tcPr>
            <w:tcW w:w="28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Цикл (раздел) ООП:</w:t>
            </w:r>
          </w:p>
        </w:tc>
        <w:tc>
          <w:tcPr>
            <w:tcW w:w="796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ОПЦ</w:t>
            </w:r>
          </w:p>
        </w:tc>
      </w:tr>
      <w:tr w:rsidR="006C3808" w:rsidTr="00305577">
        <w:trPr>
          <w:trHeight w:hRule="exact" w:val="28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6C3808" w:rsidTr="00305577">
        <w:trPr>
          <w:trHeight w:hRule="exact" w:val="1396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2C61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успешного освоения дисциплины «Правовое обеспечение профессиональной деятельности» </w:t>
            </w:r>
            <w:r w:rsidR="002C6164">
              <w:rPr>
                <w:rFonts w:ascii="Times New Roman" w:hAnsi="Times New Roman"/>
                <w:color w:val="000000"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должен иметь представление об особенностях правового регулирования профессиональной деятельности на современном этапе, а также существующих в сфере правового обеспечения проблем, путей дальнейшего совершенствования и развития правовой базы; уметь анализировать соответствующие положения российского законодательства и грамотно применять полученные знания в самостоятельной практической деятельности при разрешении вопросов, связанных с правовым обеспечением профессиональной деятельности.</w:t>
            </w:r>
          </w:p>
        </w:tc>
      </w:tr>
      <w:tr w:rsidR="006C3808" w:rsidTr="00305577">
        <w:trPr>
          <w:trHeight w:hRule="exact" w:val="511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C3808" w:rsidTr="00305577">
        <w:trPr>
          <w:trHeight w:hRule="exact" w:val="511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«Правовое обеспечение профессиональной деятельности» является предшествующей к практикам "Производственная практика (по профилю специальности)" и "Преддипломная практика".</w:t>
            </w:r>
          </w:p>
        </w:tc>
      </w:tr>
      <w:tr w:rsidR="006C3808" w:rsidTr="00305577">
        <w:trPr>
          <w:trHeight w:hRule="exact" w:val="526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C3808" w:rsidTr="00305577">
        <w:trPr>
          <w:trHeight w:hRule="exact" w:val="54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01.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01.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 социальном контексте.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01.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Алгоритмы выполнения работ в профессиональной и смежной сферах.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01. - У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задачу или проблему в социальном или профессиональном контексте.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01.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этапы решения задачи.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01.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Реализовать составленный план.</w:t>
            </w:r>
          </w:p>
        </w:tc>
      </w:tr>
      <w:tr w:rsidR="006C3808" w:rsidTr="00305577">
        <w:trPr>
          <w:trHeight w:hRule="exact" w:val="54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02.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Номенклатура информационных источников, применяемых в профессиональной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02.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Приемы структурирования информации.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02.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Формат оформления результатов поиска информации.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02. - У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задачи для поиска информации.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02.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необходимые источники информации.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02.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процесс поиска.</w:t>
            </w:r>
          </w:p>
        </w:tc>
      </w:tr>
      <w:tr w:rsidR="006C3808" w:rsidTr="00305577">
        <w:trPr>
          <w:trHeight w:hRule="exact" w:val="311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03.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актуальной нормативно-правовой документации.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03.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Современная научная и профессиональная терминология.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03.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Возможные траектории профессионального развития и самообразования.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03. - У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(ОК 03.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современную научную профессиональную терминологию.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03.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 выстраивать траектории профессионального развития и самообразования.</w:t>
            </w:r>
          </w:p>
        </w:tc>
      </w:tr>
      <w:tr w:rsidR="006C3808" w:rsidTr="00305577">
        <w:trPr>
          <w:trHeight w:hRule="exact" w:val="311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04.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Психологические основы деятельности коллектива.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04.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Психологические особенности личности.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04.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 проектной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04. - У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работу коллектива и команды.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04.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Взаимодействовать с коллегами.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04.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Взаимодействовать с руководством, клиентами в ходе профессиональной деятельности.</w:t>
            </w:r>
          </w:p>
        </w:tc>
      </w:tr>
      <w:tr w:rsidR="006C3808" w:rsidTr="00305577">
        <w:trPr>
          <w:trHeight w:hRule="exact" w:val="54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05.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социального и культурного контекста.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05.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05.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Значимость профессиональной деятельности по специальности.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05. - У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излагать свои мысли.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05.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Грамотно оформлять документы по профессиональной тематике на государственном языке.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05.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толерантность в рабочем коллективе.</w:t>
            </w:r>
          </w:p>
        </w:tc>
      </w:tr>
      <w:tr w:rsidR="006C3808" w:rsidTr="00305577">
        <w:trPr>
          <w:trHeight w:hRule="exact" w:val="311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09.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средства и устройства информатизации.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09.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09.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Правила чтения текстов профессиональной направленности.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09. - У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средства информационных технологий для решения профессиональных задач.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09.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современное программное оборудование.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09.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6C3808" w:rsidTr="00305577">
        <w:trPr>
          <w:trHeight w:hRule="exact" w:val="311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10.: Пользоваться профессиональной документацией на государственном и иностранном языке.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10.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Правила построения простых и сложных предложений на профессиональные темы.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10.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10.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произношения.</w:t>
            </w:r>
          </w:p>
        </w:tc>
      </w:tr>
      <w:tr w:rsidR="006C3808" w:rsidTr="00305577">
        <w:trPr>
          <w:trHeight w:hRule="exact" w:val="31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10. - У - 1) 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Понимать тексты на базовые профессиональные темы.</w:t>
            </w:r>
          </w:p>
        </w:tc>
      </w:tr>
      <w:tr w:rsidR="006C3808" w:rsidTr="00305577">
        <w:trPr>
          <w:trHeight w:hRule="exact" w:val="252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10.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диалогах на знакомые общие и профессиональные темы.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10.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Строить простые высказывания о себе и о своей профессиональной деятельности.</w:t>
            </w:r>
          </w:p>
        </w:tc>
      </w:tr>
      <w:tr w:rsidR="006C3808" w:rsidTr="00305577">
        <w:trPr>
          <w:trHeight w:hRule="exact" w:val="54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 7.5.: Проводить аудит систем безопасности баз данных и серверов с использованием регламентов по защите информации.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7.5. - З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7.5. - З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стандарты и требования к обслуживанию баз данных.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(ПК 7.5. - З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безопасности сервера базы данных.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7.5. - У - 1)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источники финансирования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7.5. - У - 2)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6C3808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7.5. - У - 3)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технологиями проведения сертификации программного средства.</w:t>
            </w:r>
          </w:p>
        </w:tc>
      </w:tr>
      <w:tr w:rsidR="00305577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577" w:rsidRDefault="00305577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577" w:rsidRDefault="00305577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22">
              <w:rPr>
                <w:rFonts w:ascii="Times New Roman" w:hAnsi="Times New Roman"/>
                <w:sz w:val="20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305577" w:rsidTr="00305577">
        <w:trPr>
          <w:trHeight w:hRule="exact" w:val="727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577" w:rsidRDefault="00305577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577" w:rsidRDefault="00305577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22">
              <w:rPr>
                <w:rFonts w:ascii="Times New Roman" w:hAnsi="Times New Roman"/>
                <w:sz w:val="20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05577" w:rsidTr="00305577">
        <w:trPr>
          <w:trHeight w:hRule="exact" w:val="481"/>
        </w:trPr>
        <w:tc>
          <w:tcPr>
            <w:tcW w:w="2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577" w:rsidRDefault="00305577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867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577" w:rsidRDefault="00305577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22">
              <w:rPr>
                <w:rFonts w:ascii="Times New Roman" w:hAnsi="Times New Roman"/>
                <w:sz w:val="20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C3808" w:rsidTr="00305577">
        <w:trPr>
          <w:trHeight w:hRule="exact" w:val="280"/>
        </w:trPr>
        <w:tc>
          <w:tcPr>
            <w:tcW w:w="108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результате освоения дисциплины обучающийся должен</w:t>
            </w:r>
          </w:p>
        </w:tc>
      </w:tr>
      <w:tr w:rsidR="006C3808" w:rsidTr="00305577">
        <w:trPr>
          <w:trHeight w:hRule="exact" w:val="28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предпринимательской деятельности;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финансовой грамотности;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разработки бизнес-планов;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выстраивания презентации;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кредитные банковские продукты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установки и настройки сервера баз данных.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безопасности сервера базы данных.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3.1.8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стандарты и требования к обслуживанию баз данных.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3.1.9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Конституции Российской Федерации.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3.1.10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Права и свободы человека и гражданина, механизмы их реализации.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Понятие правового регулирования в сфере профессиональной деятельности.</w:t>
            </w:r>
          </w:p>
        </w:tc>
      </w:tr>
      <w:tr w:rsidR="006C3808" w:rsidTr="00305577">
        <w:trPr>
          <w:trHeight w:hRule="exact" w:val="511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3.1.13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Организационно-правовые формы юридических лиц.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3.1.14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Правовое положение субъектов предпринимательской деятельности.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3.1.15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Права и обязанности работников в сфере профессиональной деятельности.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3.1.16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Порядок заключения трудового договора и основания для его прекращения.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3.1.17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Правила оплаты труда.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3.1.18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Роль государственного регулирования в обеспечении занятости населения.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3.1.19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 социальной защиты граждан.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3.1.20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Понятие дисциплинарной и материальной ответственности работника.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административных правонарушений и административной ответственности.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3.1.22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Нормы защиты нарушенных прав и судебный порядок разрешения споров</w:t>
            </w:r>
          </w:p>
        </w:tc>
      </w:tr>
      <w:tr w:rsidR="006C3808" w:rsidTr="00305577">
        <w:trPr>
          <w:trHeight w:hRule="exact" w:val="28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нормативные правовые акты в профессиональной деятельности.</w:t>
            </w:r>
          </w:p>
        </w:tc>
      </w:tr>
      <w:tr w:rsidR="006C3808" w:rsidTr="00305577">
        <w:trPr>
          <w:trHeight w:hRule="exact" w:val="511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Находить и использовать необходимую экономическую информацию.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Выявлять достоинства и недостатки коммерческой идеи;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презентовать идеи открытия собственного дела в профессиональной деятельности;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3.2.7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оформлять бизнес-план;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3.2.8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рассчитывать размеры выплат по процентным ставкам кредитования;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3.2.9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3.2.10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презентовать бизнес-идею;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3.2.11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источники финансирования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3.2.12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6C3808" w:rsidTr="00305577">
        <w:trPr>
          <w:trHeight w:hRule="exact" w:val="29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3.2.13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технологиями проведения сертификации программного средства.</w:t>
            </w:r>
          </w:p>
        </w:tc>
      </w:tr>
      <w:tr w:rsidR="006C3808" w:rsidTr="00305577">
        <w:trPr>
          <w:trHeight w:hRule="exact" w:val="28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Владеть:</w:t>
            </w:r>
          </w:p>
        </w:tc>
      </w:tr>
      <w:tr w:rsidR="006C3808" w:rsidTr="00305577">
        <w:trPr>
          <w:trHeight w:hRule="exact" w:val="281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предусмотрено ФГОС СПО.</w:t>
            </w:r>
          </w:p>
        </w:tc>
      </w:tr>
      <w:tr w:rsidR="006C3808" w:rsidTr="00305577">
        <w:trPr>
          <w:trHeight w:hRule="exact" w:val="28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4. СТРУКТУРА И СОДЕРЖАНИЕ ДИСЦИПЛИНЫ (МОДУЛЯ)</w:t>
            </w:r>
          </w:p>
        </w:tc>
      </w:tr>
      <w:tr w:rsidR="006C3808" w:rsidTr="006C3808">
        <w:trPr>
          <w:trHeight w:hRule="exact" w:val="995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и тем /вид занятия/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ракт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Уровни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компетенций</w:t>
            </w:r>
          </w:p>
        </w:tc>
      </w:tr>
      <w:tr w:rsidR="006C3808" w:rsidTr="00305577">
        <w:trPr>
          <w:trHeight w:hRule="exact" w:val="377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1. 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1. Понятие правового регулирования экономических отношений. Ч.1.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10.</w:t>
            </w:r>
          </w:p>
          <w:p w:rsidR="00B319AC" w:rsidRDefault="00B319AC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Л1.2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 З-1-3</w:t>
            </w:r>
          </w:p>
        </w:tc>
      </w:tr>
      <w:tr w:rsidR="006C3808" w:rsidTr="00305577">
        <w:trPr>
          <w:trHeight w:hRule="exact" w:val="1588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1. Понятие и признаки субъектов предпринимательской деятельности. Гражданская правоспособность и дееспособность (занятие проводится в форме  групповых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дискуссий)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/Пр./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10. ОК 04.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 У-1-3, ОК 04 З-1-3</w:t>
            </w:r>
          </w:p>
        </w:tc>
      </w:tr>
      <w:tr w:rsidR="006C3808" w:rsidTr="00305577">
        <w:trPr>
          <w:trHeight w:hRule="exact" w:val="924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2 Правовое регулирование экономических отношений на примере предпринимательской деятельности. Ч. 2.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 7.5. ОК 05. ОК 04.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3 З-1-3</w:t>
            </w:r>
          </w:p>
        </w:tc>
      </w:tr>
      <w:tr w:rsidR="006C3808" w:rsidTr="00305577">
        <w:trPr>
          <w:trHeight w:hRule="exact" w:val="1145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2. Организационно-правовые формы юридических лиц.(занятие проводится в форме  групповых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дискуссий)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/Пр./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19AC" w:rsidRDefault="006C3808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 ОК 04. ОК 03.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C3808" w:rsidRDefault="00B319AC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3 У-1-3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3. Трудовые правоотношения. Ч. 1.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03.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7 З-1-3</w:t>
            </w:r>
          </w:p>
        </w:tc>
      </w:tr>
      <w:tr w:rsidR="006C3808" w:rsidTr="00305577">
        <w:trPr>
          <w:trHeight w:hRule="exact" w:val="924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3. Общая характеристика законодательства РФ, о трудоустройстве и занятости населения. Трудовой договор. /Пр./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 ПК 7.5.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7 У-1-3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4. Трудовые правоотношения. Ч. 2. 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19AC" w:rsidRDefault="006C3808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10. ОК 03.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C3808" w:rsidRDefault="00B319AC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7 З-1-3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4. Дисциплинарная и материальная ответственность. Трудовые споры. /Пр./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10. ОК 04.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 У-1-3, ОК 04 З-1-3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5. Трудовые правоотношения. Ч. 3.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 7.5. ОК 04. ОК 03.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5. Информационное право. Защита персональных данных.  /Пр./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19AC" w:rsidRDefault="006C3808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10.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C3808" w:rsidRDefault="00B319AC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 У-1-3, ОК 05 З-1-3</w:t>
            </w:r>
          </w:p>
        </w:tc>
      </w:tr>
      <w:tr w:rsidR="006C3808" w:rsidTr="00305577">
        <w:trPr>
          <w:trHeight w:hRule="exact" w:val="924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6. Понятие правового режима информации и его разновидности. Режим государственной и служебной тайны.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04. ОК 09.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6. Правовой режим баз данных. Понятие информационной безопасности. /Пр./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У-1-3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7. Режим государственной и служебной тайны. Понятие коммерческой тайны.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19AC" w:rsidRDefault="006C3808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01. ОК 02.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C3808" w:rsidRDefault="00B319AC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8 З-1-3</w:t>
            </w:r>
          </w:p>
        </w:tc>
      </w:tr>
      <w:tr w:rsidR="006C3808" w:rsidTr="00305577">
        <w:trPr>
          <w:trHeight w:hRule="exact" w:val="1145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8. Понятие и система телекоммуникационного права. Правовая характеристика информационно-коммуникационных сетей.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09.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9. Понятие и виды информационных ресурсов. Правовой режим баз данных.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  <w:bookmarkStart w:id="0" w:name="_GoBack"/>
            <w:bookmarkEnd w:id="0"/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</w:tr>
      <w:tr w:rsidR="006C3808" w:rsidTr="00305577">
        <w:trPr>
          <w:trHeight w:hRule="exact" w:val="83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10. Правовое регулирование деятельности СМИ. Понятие информационной безопасности. 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19AC" w:rsidRDefault="006C3808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C3808" w:rsidRDefault="00B319AC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 З-1-3</w:t>
            </w:r>
          </w:p>
        </w:tc>
      </w:tr>
      <w:tr w:rsidR="006C3808" w:rsidTr="00305577">
        <w:trPr>
          <w:trHeight w:hRule="exact" w:val="924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11. Понятие административной ответственности. Понятие и видя административных правонарушений. /Лек/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04. ОК 09.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36F1"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04 З-1-3,ОК 09 З-1-3</w:t>
            </w:r>
          </w:p>
        </w:tc>
      </w:tr>
      <w:tr w:rsidR="006C3808" w:rsidTr="00305577">
        <w:trPr>
          <w:trHeight w:hRule="exact" w:val="924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7. Понятия и виды административных правонарушений.(занятие проводится в форме  групповых дискуссий) /Пр./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19AC" w:rsidRDefault="006C3808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03.</w:t>
            </w:r>
            <w:r w:rsidR="00B31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C3808" w:rsidRDefault="00B319AC" w:rsidP="00B319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ЛР 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 2.4 У-1-3</w:t>
            </w:r>
          </w:p>
        </w:tc>
      </w:tr>
      <w:tr w:rsidR="006C3808" w:rsidTr="00305577">
        <w:trPr>
          <w:trHeight w:hRule="exact" w:val="42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ФОНД ОЦЕНОЧНЫХ СРЕДСТВ</w:t>
            </w:r>
          </w:p>
        </w:tc>
      </w:tr>
      <w:tr w:rsidR="006C3808" w:rsidTr="00305577">
        <w:trPr>
          <w:trHeight w:hRule="exact" w:val="42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5.1. Перечень компетенций с указанием этапов их формирования в процессе освоения образовательной программы: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6C3808" w:rsidTr="00305577">
        <w:trPr>
          <w:gridAfter w:val="2"/>
          <w:wAfter w:w="142" w:type="dxa"/>
          <w:trHeight w:hRule="exact" w:val="699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обучения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(Освоенные умения, усвоенные знания)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3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и методы контроля и оценки результатов обучения, фонды оценочных средств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10.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1-2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 У-1-3, ОК 04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10. ОК 04.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практическому занятию, задания к практическому занятию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3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 7.5. ОК 05. ОК 04.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№8-19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3 У-1-3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 ОК 04. ОК 03.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практическому занятию, задания к практическому занятию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7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03.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40-41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7 У-1-3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 ПК 7.5.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практическому занятию, задания к практическому занятию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7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10. ОК 03.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40-41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 У-1-3, ОК 04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10. ОК 04.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практическому занятию, задания к практическому занятию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 7.5. ОК 04. ОК 03.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38-39, 42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10 У-1-3, ОК 05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10.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практическому занятию, задания к практическому занятию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04. ОК 09.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38-39, 42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У-1-3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практическому занятию, задания к практическому занятию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8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01. ОК 02.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38-39, 42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09.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42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9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09.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 42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№43-45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04 З-1-3,ОК 09 З-1-3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04. ОК 09.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дифференцированному зачету №43-45</w:t>
            </w:r>
          </w:p>
        </w:tc>
      </w:tr>
      <w:tr w:rsidR="006C3808" w:rsidTr="00305577">
        <w:trPr>
          <w:gridAfter w:val="1"/>
          <w:wAfter w:w="105" w:type="dxa"/>
          <w:trHeight w:hRule="exact" w:val="481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 2.4 У-1-3</w:t>
            </w:r>
          </w:p>
        </w:tc>
        <w:tc>
          <w:tcPr>
            <w:tcW w:w="1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 05. ОК 03.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к практическому занятию, задания к практическому занятию</w:t>
            </w:r>
          </w:p>
        </w:tc>
      </w:tr>
      <w:tr w:rsidR="006C3808" w:rsidTr="00305577">
        <w:trPr>
          <w:trHeight w:hRule="exact" w:val="42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C3808" w:rsidTr="002C6164">
        <w:trPr>
          <w:trHeight w:hRule="exact" w:val="6534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Вопросы к дифференцированному зачету: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 Понятие предпринимательского права. Предмет, метод и принципы.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Юридическое лицо как субъект предпринимательской деятельности.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Понятие и признаки юридического лица.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Правоспособность юридического лица.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Средства индивидуализации юридического лица.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Возникновение юридических лиц.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Прекращение юридических лиц.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Организационно-правовые формы юридических лиц.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Понятие и признаки банкротства.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10. Филиалы и представительства.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11. Хозяйственные товарищества.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12. Хозяйственные общества.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 Общества с ограниченной и дополнительной ответственностью.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14. Акционерные общества: понятие, виды.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15. Акции акционерного общества.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16. Дочерние и зависимые общества.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 Производственный кооператив (артель).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18. Унитарное предприятие.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19. Некоммерческие организации.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20. Правовые основы несостоятельности (банкротства) хозяйствующих субъектов.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21. Понятие, виды объектов правоотношений.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22. Имущество, как объект правоотношений.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23. Движимое и недвижимое имущество.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24. Понятие, виды ценных бумаг.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25. Нематериальные блага как объект правоотношений.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 Субъекты малого предпринимательства.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27. Государство и государственные образования как субъекты предпринимательской деятельности.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28. Сделки в предпринимательской деятельности.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29. Понятие и виды сделок.</w:t>
            </w:r>
          </w:p>
        </w:tc>
      </w:tr>
      <w:tr w:rsidR="006C3808" w:rsidTr="00305577">
        <w:trPr>
          <w:trHeight w:hRule="exact" w:val="5831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 Понятие и значение формы сделки.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31. Понятие и характеристика недействительных сделок.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32. Оспоримые сделки.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33. Ничтожные сделки.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34. Понятие, субъекты представительства.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35. Виды представительства.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36. Доверенность, ее виды.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37. Понятие и значение исковой давности.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38. Гражданско-правовой договор.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39. Гражданско-правовая ответственность.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40. Понятие, предмет и метод трудового права.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41. Стороны трудовых правоотношений.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42. Трудовой договор. Понятие, содержание, порядок заключения трудового договора.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43. Расторжение трудового договора по инициативе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работника.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44. Расторжение трудового договора по инициативе работодателя.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45. Дисциплинарная ответственность.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46. Материальная ответственность сторон трудового договора.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47. Защита трудовых прав работников.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48. Понятие административного правонарушения.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49. Понятие административной ответственности.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50. Административные правонарушения в области предпринимательской деятельности.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51. Административные правонарушения в области социального обеспечения.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52. Судебная защита прав предпринимателя.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53. Судебное разбирательство в арбитражном суде.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6C3808" w:rsidTr="00305577">
        <w:trPr>
          <w:trHeight w:hRule="exact" w:val="481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2C61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зачету, Вопросы к практическому занятию, ситуационные задачи находятся в МЕТОДИЧЕСКИХ УКАЗАНИЯХ к практическим работам для </w:t>
            </w:r>
            <w:r w:rsidR="002C6164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специальности 09.02.07 «Информационные системы и программирование»</w:t>
            </w:r>
          </w:p>
        </w:tc>
      </w:tr>
      <w:tr w:rsidR="006C3808" w:rsidTr="00305577">
        <w:trPr>
          <w:trHeight w:hRule="exact" w:val="420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6C3808" w:rsidTr="00305577">
        <w:trPr>
          <w:gridAfter w:val="2"/>
          <w:wAfter w:w="142" w:type="dxa"/>
          <w:trHeight w:hRule="exact" w:val="559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196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Компетенции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Технология (критерии)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оценивания компетенций</w:t>
            </w:r>
          </w:p>
        </w:tc>
        <w:tc>
          <w:tcPr>
            <w:tcW w:w="55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Шкала (уровень) оценивания / соответствие оценке по пятибалльной шкале</w:t>
            </w:r>
          </w:p>
        </w:tc>
      </w:tr>
      <w:tr w:rsidR="006C3808" w:rsidTr="00305577">
        <w:trPr>
          <w:gridAfter w:val="2"/>
          <w:wAfter w:w="142" w:type="dxa"/>
          <w:trHeight w:hRule="exact" w:val="979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порогового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Ниже уровня 1 / неудовлетворительно</w:t>
            </w:r>
          </w:p>
        </w:tc>
        <w:tc>
          <w:tcPr>
            <w:tcW w:w="139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пороговый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Уровень 1 / удовлетворительно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Уровень 2 / хорошо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высокий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Уровень 3/ отлично</w:t>
            </w:r>
          </w:p>
        </w:tc>
      </w:tr>
      <w:tr w:rsidR="006C3808" w:rsidTr="00305577">
        <w:trPr>
          <w:gridAfter w:val="2"/>
          <w:wAfter w:w="142" w:type="dxa"/>
          <w:trHeight w:hRule="exact" w:val="97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Лекционные занятия</w:t>
            </w:r>
          </w:p>
        </w:tc>
        <w:tc>
          <w:tcPr>
            <w:tcW w:w="1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 лекциях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Участие в групповых обсуждениях </w:t>
            </w:r>
          </w:p>
        </w:tc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отсутствие участия </w:t>
            </w:r>
          </w:p>
        </w:tc>
        <w:tc>
          <w:tcPr>
            <w:tcW w:w="139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единичное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высказывание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активное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участие в обсуждении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высказывание неординарных суждений </w:t>
            </w:r>
          </w:p>
        </w:tc>
      </w:tr>
      <w:tr w:rsidR="006C3808" w:rsidTr="00305577">
        <w:trPr>
          <w:gridAfter w:val="2"/>
          <w:wAfter w:w="142" w:type="dxa"/>
          <w:trHeight w:hRule="exact" w:val="1119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2C61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занятия</w:t>
            </w:r>
          </w:p>
        </w:tc>
        <w:tc>
          <w:tcPr>
            <w:tcW w:w="1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Работа на практических занятиях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Выполнение тестов </w:t>
            </w:r>
          </w:p>
        </w:tc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менее 50% </w:t>
            </w:r>
          </w:p>
        </w:tc>
        <w:tc>
          <w:tcPr>
            <w:tcW w:w="139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выше 50%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более 75%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более 95% </w:t>
            </w:r>
          </w:p>
        </w:tc>
      </w:tr>
      <w:tr w:rsidR="006C3808" w:rsidTr="00305577">
        <w:trPr>
          <w:gridAfter w:val="2"/>
          <w:wAfter w:w="142" w:type="dxa"/>
          <w:trHeight w:hRule="exact" w:val="979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Работа на практических занятиях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Решение общих задач </w:t>
            </w:r>
          </w:p>
        </w:tc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отсутствие участия в обсуждении методов решения </w:t>
            </w:r>
          </w:p>
        </w:tc>
        <w:tc>
          <w:tcPr>
            <w:tcW w:w="139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единичное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высказывание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активное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участие в обсуждении хода решения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высказывание неординарных суждений </w:t>
            </w:r>
          </w:p>
        </w:tc>
      </w:tr>
      <w:tr w:rsidR="006C3808" w:rsidTr="00305577">
        <w:trPr>
          <w:gridAfter w:val="2"/>
          <w:wAfter w:w="142" w:type="dxa"/>
          <w:trHeight w:hRule="exact" w:val="265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 знаний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Дифференцированный зачет </w:t>
            </w:r>
          </w:p>
        </w:tc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отсутствие усвоения знаний </w:t>
            </w:r>
          </w:p>
        </w:tc>
        <w:tc>
          <w:tcPr>
            <w:tcW w:w="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полное усвоение знаний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хорошее усвоение знаний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отличное усвоение 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 УЧЕБНО-МЕТОДИЧЕСКОЕ И ИНФОРМАЦИОННОЕ ОБЕСПЕЧЕНИЕ ДИСЦИПЛИНЫ (МОДУЛЯ)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 Рекомендуемая литература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6.1.1. Основная литература</w:t>
            </w:r>
          </w:p>
        </w:tc>
      </w:tr>
      <w:tr w:rsidR="006C3808" w:rsidTr="006C3808">
        <w:trPr>
          <w:trHeight w:hRule="exact" w:val="27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2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52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6C3808" w:rsidTr="00612E3C">
        <w:trPr>
          <w:trHeight w:hRule="exact" w:val="1400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Л1.1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А.И. Тыщенко.</w:t>
            </w:r>
          </w:p>
        </w:tc>
        <w:tc>
          <w:tcPr>
            <w:tcW w:w="2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Правовое обеспечение профессиональной деятельности: учебник </w:t>
            </w:r>
          </w:p>
          <w:p w:rsidR="006C3808" w:rsidRDefault="006C3808" w:rsidP="006C38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Pr="006C3808" w:rsidRDefault="006C3808" w:rsidP="006C3808">
            <w:pPr>
              <w:rPr>
                <w:rFonts w:ascii="Times New Roman" w:hAnsi="Times New Roman"/>
                <w:sz w:val="20"/>
                <w:szCs w:val="20"/>
              </w:rPr>
            </w:pPr>
            <w:r w:rsidRPr="006C3808">
              <w:rPr>
                <w:rFonts w:ascii="Times New Roman" w:hAnsi="Times New Roman"/>
                <w:sz w:val="20"/>
                <w:szCs w:val="20"/>
              </w:rPr>
              <w:t xml:space="preserve">Москва: РИОР: ИНФРА-М, 2021. — 221 с. — (Среднее профессиональное образование). — DOI: https://doi.org/10.12737/24252. - ISBN 978-5-369-01657-2. - Текст: электронный. - URL: </w:t>
            </w:r>
            <w:hyperlink r:id="rId5" w:history="1">
              <w:r w:rsidRPr="006C380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https://znanium.com/catalog/product/1788152</w:t>
              </w:r>
            </w:hyperlink>
          </w:p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808" w:rsidTr="006C3808">
        <w:trPr>
          <w:trHeight w:hRule="exact" w:val="996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Л1.2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2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Правовое обеспечение профессиональной деятельности: учебник</w:t>
            </w:r>
          </w:p>
        </w:tc>
        <w:tc>
          <w:tcPr>
            <w:tcW w:w="52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3E8">
              <w:rPr>
                <w:rFonts w:ascii="Times New Roman" w:hAnsi="Times New Roman"/>
                <w:sz w:val="20"/>
                <w:szCs w:val="20"/>
              </w:rPr>
              <w:t xml:space="preserve">Москва: ФОРУМ: ИНФРА-М, 2021. — 239 с. — (Среднее профессиональное образование). - ISBN 978-5-8199-0743-6. - Текст: электронный. - URL: </w:t>
            </w:r>
            <w:hyperlink r:id="rId6" w:history="1">
              <w:r w:rsidRPr="008448F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https://znanium.com/catalog/product/1225693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6.1.2. Дополнительная литература</w:t>
            </w:r>
          </w:p>
        </w:tc>
      </w:tr>
      <w:tr w:rsidR="006C3808" w:rsidTr="006C3808">
        <w:trPr>
          <w:trHeight w:hRule="exact" w:val="27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2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52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6C3808" w:rsidTr="006C3808">
        <w:trPr>
          <w:trHeight w:hRule="exact" w:val="1196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Л2.1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Хабибулин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К.Р.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Мурсалимов</w:t>
            </w:r>
            <w:proofErr w:type="spellEnd"/>
          </w:p>
        </w:tc>
        <w:tc>
          <w:tcPr>
            <w:tcW w:w="2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6C38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Правовое обеспечение профессиональной деятельности: учебник</w:t>
            </w:r>
          </w:p>
        </w:tc>
        <w:tc>
          <w:tcPr>
            <w:tcW w:w="52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Pr="006C3808" w:rsidRDefault="006C3808" w:rsidP="006C3808">
            <w:pPr>
              <w:rPr>
                <w:rFonts w:ascii="Times New Roman" w:hAnsi="Times New Roman"/>
                <w:sz w:val="20"/>
                <w:szCs w:val="20"/>
              </w:rPr>
            </w:pPr>
            <w:r w:rsidRPr="006C3808">
              <w:rPr>
                <w:rFonts w:ascii="Times New Roman" w:hAnsi="Times New Roman"/>
                <w:sz w:val="20"/>
                <w:szCs w:val="20"/>
              </w:rPr>
              <w:t xml:space="preserve">Москва: ФОРУМ: ИНФРА-М, 2021. — 364 с. — (Среднее профессиональное образование). - ISBN 978-5-8199-0874-7. - Текст: электронный. - URL: </w:t>
            </w:r>
            <w:hyperlink r:id="rId7" w:history="1">
              <w:r w:rsidRPr="006C380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https://znanium.com/catalog/product/1150310</w:t>
              </w:r>
            </w:hyperlink>
          </w:p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6.1.3. Методические разработки,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для самостоятельной работы</w:t>
            </w:r>
          </w:p>
        </w:tc>
      </w:tr>
      <w:tr w:rsidR="006C3808" w:rsidTr="006C3808">
        <w:trPr>
          <w:trHeight w:hRule="exact" w:val="27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2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52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6C3808" w:rsidTr="006C3808">
        <w:trPr>
          <w:trHeight w:hRule="exact" w:val="91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Гехт К.Р.</w:t>
            </w:r>
          </w:p>
        </w:tc>
        <w:tc>
          <w:tcPr>
            <w:tcW w:w="2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практическим занятиям  по общепрофессиональной дисциплине  «Правовое обеспечение профессиональной деятельности»: Методические указания к практическим работам</w:t>
            </w:r>
          </w:p>
        </w:tc>
        <w:tc>
          <w:tcPr>
            <w:tcW w:w="52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2021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 Перечень ресурсов информационно-телекоммуникационной сети "Интернет"</w:t>
            </w:r>
          </w:p>
        </w:tc>
      </w:tr>
      <w:tr w:rsidR="006C3808" w:rsidTr="00305577">
        <w:trPr>
          <w:trHeight w:hRule="exact" w:val="340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Э1</w:t>
            </w:r>
          </w:p>
        </w:tc>
        <w:tc>
          <w:tcPr>
            <w:tcW w:w="1009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Pr="00F1787B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Электронно-библиотечная система </w:t>
            </w:r>
            <w:proofErr w:type="spellStart"/>
            <w:r w:rsidRPr="00F1787B">
              <w:rPr>
                <w:rFonts w:ascii="Times New Roman" w:hAnsi="Times New Roman"/>
                <w:color w:val="000000"/>
                <w:sz w:val="20"/>
                <w:szCs w:val="20"/>
              </w:rPr>
              <w:t>Знаниум</w:t>
            </w:r>
            <w:proofErr w:type="spellEnd"/>
            <w:r w:rsidRPr="00F17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http://znanium.com </w:t>
            </w:r>
          </w:p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808" w:rsidTr="00305577">
        <w:trPr>
          <w:trHeight w:hRule="exact" w:val="27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Э2</w:t>
            </w:r>
          </w:p>
        </w:tc>
        <w:tc>
          <w:tcPr>
            <w:tcW w:w="1009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87B">
              <w:rPr>
                <w:rFonts w:ascii="Times New Roman" w:hAnsi="Times New Roman"/>
                <w:color w:val="000000"/>
                <w:sz w:val="20"/>
                <w:szCs w:val="20"/>
              </w:rPr>
              <w:t>ЭБС BOOK.ru - электронно-библиотечная система - https://www.book.ru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6.3.1 Перечень программного обеспечения</w:t>
            </w:r>
          </w:p>
        </w:tc>
      </w:tr>
      <w:tr w:rsidR="006C3808" w:rsidTr="00305577">
        <w:trPr>
          <w:trHeight w:hRule="exact" w:val="280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6.3.1.1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используется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6.3.2 Перечень информационных справочных систем</w:t>
            </w:r>
          </w:p>
        </w:tc>
      </w:tr>
      <w:tr w:rsidR="006C3808" w:rsidTr="00305577">
        <w:trPr>
          <w:trHeight w:hRule="exact" w:val="288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6.3.2.1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СПС "КОНСУЛЬТАНТ ПЛЮС"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 МАТЕРИАЛЬНО-ТЕХНИЧЕСКОЕ ОБЕСПЕЧЕНИЕ ДИСЦИПЛИНЫ (МОДУЛЯ)</w:t>
            </w:r>
          </w:p>
        </w:tc>
      </w:tr>
      <w:tr w:rsidR="006C3808" w:rsidTr="00305577">
        <w:trPr>
          <w:trHeight w:hRule="exact" w:val="797"/>
        </w:trPr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0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411. </w:t>
            </w:r>
            <w:r w:rsidRPr="001A455D">
              <w:rPr>
                <w:rFonts w:ascii="Times New Roman" w:hAnsi="Times New Roman"/>
                <w:color w:val="000000"/>
                <w:sz w:val="20"/>
                <w:szCs w:val="20"/>
              </w:rPr>
              <w:t>Кабинет нормативного правового обеспечения информационной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A455D">
              <w:rPr>
                <w:rFonts w:ascii="Times New Roman" w:hAnsi="Times New Roman"/>
                <w:color w:val="000000"/>
                <w:sz w:val="20"/>
                <w:szCs w:val="20"/>
              </w:rPr>
              <w:t>Кабинет документационного обеспечения управления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A455D">
              <w:rPr>
                <w:rFonts w:ascii="Times New Roman" w:hAnsi="Times New Roman"/>
                <w:color w:val="000000"/>
                <w:sz w:val="20"/>
                <w:szCs w:val="20"/>
              </w:rPr>
              <w:t>Кабинет метрологии и стандартизации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A455D">
              <w:rPr>
                <w:rFonts w:ascii="Times New Roman" w:hAnsi="Times New Roman"/>
                <w:color w:val="000000"/>
                <w:sz w:val="20"/>
                <w:szCs w:val="20"/>
              </w:rPr>
              <w:t>Кабинет стандартизации и сертификации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A455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 делопроизводства и оргтехники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C3808" w:rsidTr="00305577">
        <w:trPr>
          <w:trHeight w:hRule="exact" w:val="2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C3808" w:rsidRDefault="006C3808" w:rsidP="0030557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8. МЕТОДИЧЕСКИЕ УКАЗАНИЯ ДЛЯ ОБУЧАЮЩИХСЯ ПО ОСВОЕНИЮ ДИСЦИПЛИНЫ (МОДУЛЯ)</w:t>
            </w:r>
          </w:p>
        </w:tc>
      </w:tr>
      <w:tr w:rsidR="006C3808" w:rsidTr="00305577">
        <w:trPr>
          <w:trHeight w:hRule="exact" w:val="478"/>
        </w:trPr>
        <w:tc>
          <w:tcPr>
            <w:tcW w:w="1080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08" w:rsidRDefault="006C3808" w:rsidP="002C616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к практическим работам  для </w:t>
            </w:r>
            <w:r w:rsidR="002C6164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специальности 09.02.07 "Информационные системы и программирование"</w:t>
            </w:r>
          </w:p>
        </w:tc>
      </w:tr>
    </w:tbl>
    <w:p w:rsidR="006C3808" w:rsidRDefault="006C3808" w:rsidP="006C3808"/>
    <w:p w:rsidR="001B2538" w:rsidRDefault="001B2538"/>
    <w:sectPr w:rsidR="001B2538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7D2D"/>
    <w:multiLevelType w:val="hybridMultilevel"/>
    <w:tmpl w:val="62A6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08"/>
    <w:rsid w:val="00104838"/>
    <w:rsid w:val="001B2538"/>
    <w:rsid w:val="002C6164"/>
    <w:rsid w:val="00305577"/>
    <w:rsid w:val="00612E3C"/>
    <w:rsid w:val="006C3808"/>
    <w:rsid w:val="00B319AC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7E3E"/>
  <w15:chartTrackingRefBased/>
  <w15:docId w15:val="{D5ED2589-EC0E-451C-9D84-B789DDA3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0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8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80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150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225693" TargetMode="External"/><Relationship Id="rId5" Type="http://schemas.openxmlformats.org/officeDocument/2006/relationships/hyperlink" Target="https://znanium.com/catalog/product/17881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Гехт</dc:creator>
  <cp:keywords/>
  <dc:description/>
  <cp:lastModifiedBy>USER</cp:lastModifiedBy>
  <cp:revision>4</cp:revision>
  <dcterms:created xsi:type="dcterms:W3CDTF">2021-09-18T09:52:00Z</dcterms:created>
  <dcterms:modified xsi:type="dcterms:W3CDTF">2022-04-12T12:25:00Z</dcterms:modified>
</cp:coreProperties>
</file>