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Психология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09.03.01 Информатика и вычислительная техника с учетом специфики направленности подготовки (профиля, специализации).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Б1.О.26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УК-3 Способен осуществлять социальное взаимодействие и реализовывать свою роль в команде
          <w:br/>
          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 
          <w:br/>
          УК-3.2 Осуществляет обмен информацией, знаниями и опытом с членами команды; оценивает идеи других членов команды для достижения поставленных целей; УК-6 Способен управлять своим временем, выстраивать и реализовывать траекторию саморазвития на основе принципов образования в течение всей жизни
          <w:br/>
          УК-6.1 Определяет приоритеты собственной деятельности, личностного развития и профессионального роста; 
          <w:br/>
          УК-6.2 Оценивает требования рынка труда и предложения образовательных услуг для выстраивания траектории собственного профессионального роста;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индивидуально-психологические свойства субъекта социального взаимодействия; психологию групп и психологию лидерства; основные аспекты общения (коммуникативная, интерактивная, социальная перцепция); психологические основы межличностного взаимодействия; психологию личности, механизмы и факторы ее развития; методы самодиагностики развития личности; методологические и теоретические основы психологии, основные функции и сферы применения психологических знаний в различных областях жизни ; законы развития личности и проявления личностных свойств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применять полученные знания и навыки с целью повышения эффективности общения в практической деятельности; определять стратегию сотрудничества для достижения поставленной цели; осуществлять обмен информацией с членами команды, на основе понимания особенностей психологического функционирования эмоционально-волевых и познавательных процессов; принимать рациональные решения и обосновывать их; определять и понимать функционирование и структуру деятельностной и мотивационно-потребностной сфер личности; использовать психологический инструментарий для определения уровня самооценки и уровня притязаний; использовать полученные знания, умения и навыки в процессе планирования, организации и осуществления своей профессиональной деятельности; проводить первичную психологическую диагностику собственной познавательной сферы и определять пути саморазвития личности и собственного профессионалльного роста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 опытом совместной деятельности особенности поведения и общения разных людей; способами осуществления социального взаимодействия и реализации своей роли в команде; способами, формами и средствами построения эффективного общения и взаимодействия; навыками культуры мышления, способности к восприятию, обобщения и анализа информации; навыками выбора способов преодоления личностных ограничений на пути достижения целей профессионального роста; навыками выстраивания и реализации траектории саморазвития на основе принципов образования в течение всей жизни; навыками 
выбора приоритетов собственной профессиональной деятельности и профессионального роста
; навыками оценки индивидуального личностного потенциала с помощью самотестирования и метода экспертной оценки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(5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