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6449" w14:textId="0CECA910" w:rsidR="00025A9F" w:rsidRDefault="00D14C01" w:rsidP="006752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241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 соответствующей образовательной программой</w:t>
      </w:r>
      <w:r w:rsidR="00EB7B1F" w:rsidRPr="00675241">
        <w:rPr>
          <w:rFonts w:ascii="Times New Roman" w:hAnsi="Times New Roman" w:cs="Times New Roman"/>
          <w:sz w:val="28"/>
          <w:szCs w:val="28"/>
        </w:rPr>
        <w:t xml:space="preserve"> </w:t>
      </w:r>
      <w:r w:rsidR="00675241" w:rsidRPr="00675241">
        <w:rPr>
          <w:rFonts w:ascii="Times New Roman" w:hAnsi="Times New Roman" w:cs="Times New Roman"/>
          <w:sz w:val="28"/>
          <w:szCs w:val="28"/>
        </w:rPr>
        <w:t>10.05.05 Безопасность информационных технологий в правоохранительной сфере</w:t>
      </w:r>
      <w:r w:rsidR="00EB7B1F" w:rsidRPr="00675241">
        <w:rPr>
          <w:rFonts w:ascii="Times New Roman" w:hAnsi="Times New Roman" w:cs="Times New Roman"/>
          <w:sz w:val="28"/>
          <w:szCs w:val="28"/>
        </w:rPr>
        <w:t xml:space="preserve">, </w:t>
      </w:r>
      <w:r w:rsidR="00675241">
        <w:rPr>
          <w:rFonts w:ascii="Times New Roman" w:hAnsi="Times New Roman" w:cs="Times New Roman"/>
          <w:sz w:val="28"/>
          <w:szCs w:val="28"/>
        </w:rPr>
        <w:t>О</w:t>
      </w:r>
      <w:r w:rsidR="00675241" w:rsidRPr="00675241">
        <w:rPr>
          <w:rFonts w:ascii="Times New Roman" w:hAnsi="Times New Roman" w:cs="Times New Roman"/>
          <w:sz w:val="28"/>
          <w:szCs w:val="28"/>
        </w:rPr>
        <w:t>беспечение безопасности (в сферах правоохранительной деятельности)</w:t>
      </w:r>
      <w:r w:rsidR="00EB7B1F" w:rsidRPr="00675241">
        <w:rPr>
          <w:rFonts w:ascii="Times New Roman" w:hAnsi="Times New Roman" w:cs="Times New Roman"/>
          <w:sz w:val="28"/>
          <w:szCs w:val="28"/>
        </w:rPr>
        <w:t>, 20</w:t>
      </w:r>
      <w:r w:rsidR="00675241">
        <w:rPr>
          <w:rFonts w:ascii="Times New Roman" w:hAnsi="Times New Roman" w:cs="Times New Roman"/>
          <w:sz w:val="28"/>
          <w:szCs w:val="28"/>
        </w:rPr>
        <w:t>2</w:t>
      </w:r>
      <w:r w:rsidR="0065348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14:paraId="2D45528C" w14:textId="77777777" w:rsidR="00675241" w:rsidRPr="00675241" w:rsidRDefault="00675241" w:rsidP="006752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D49BC4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Философия</w:t>
      </w:r>
    </w:p>
    <w:p w14:paraId="50688292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14:paraId="5466091C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Иностранный язык</w:t>
      </w:r>
    </w:p>
    <w:p w14:paraId="69784A7D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Теория информационной безопасности и методология защиты информации</w:t>
      </w:r>
    </w:p>
    <w:p w14:paraId="46CE9D03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14:paraId="7F6A62BD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Правовая защита информации</w:t>
      </w:r>
    </w:p>
    <w:p w14:paraId="2F5AE705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Технология защищенного документооборота</w:t>
      </w:r>
    </w:p>
    <w:p w14:paraId="4D5D761E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Системы и сети передачи данных</w:t>
      </w:r>
    </w:p>
    <w:p w14:paraId="15894BCC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Организационная защита информации</w:t>
      </w:r>
    </w:p>
    <w:p w14:paraId="4F2D7DFE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Техническая защита информации</w:t>
      </w:r>
    </w:p>
    <w:p w14:paraId="1F474B8C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Программно-аппаратная защита информации</w:t>
      </w:r>
    </w:p>
    <w:p w14:paraId="0D29FE46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14:paraId="1F0C70B0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14:paraId="3B4BDEB0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14:paraId="68AADC1A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14:paraId="7DCACD4C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14:paraId="6832E67A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Физика</w:t>
      </w:r>
    </w:p>
    <w:p w14:paraId="03C0B88E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Информатика</w:t>
      </w:r>
    </w:p>
    <w:p w14:paraId="1374D816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Психология</w:t>
      </w:r>
    </w:p>
    <w:p w14:paraId="049275D3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Социология</w:t>
      </w:r>
    </w:p>
    <w:p w14:paraId="01BECB1D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14:paraId="0F82D880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Экономика</w:t>
      </w:r>
    </w:p>
    <w:p w14:paraId="29B86C7D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14:paraId="2326B48E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Теория государства и права</w:t>
      </w:r>
    </w:p>
    <w:p w14:paraId="1EE96775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lastRenderedPageBreak/>
        <w:t>Конституционное право</w:t>
      </w:r>
    </w:p>
    <w:p w14:paraId="7B32ABFF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Уголовное право</w:t>
      </w:r>
    </w:p>
    <w:p w14:paraId="61FD5430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Криминология</w:t>
      </w:r>
    </w:p>
    <w:p w14:paraId="4E93ADB2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Уголовный процесс</w:t>
      </w:r>
    </w:p>
    <w:p w14:paraId="127B73F6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Криминалистика</w:t>
      </w:r>
    </w:p>
    <w:p w14:paraId="5CE76879" w14:textId="77777777" w:rsid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Основы оперативно-розыскной деятельности</w:t>
      </w:r>
    </w:p>
    <w:p w14:paraId="15819DCA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Программирование</w:t>
      </w:r>
    </w:p>
    <w:p w14:paraId="288F1245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Электротехника и электроника</w:t>
      </w:r>
    </w:p>
    <w:p w14:paraId="13BCAA46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Базы данных</w:t>
      </w:r>
    </w:p>
    <w:p w14:paraId="47DD04AA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Организация ЭВМ и систем</w:t>
      </w:r>
    </w:p>
    <w:p w14:paraId="0508C14F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Алгоритмы численных методов решения математических задач</w:t>
      </w:r>
    </w:p>
    <w:p w14:paraId="3BEC951E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Операционные системы</w:t>
      </w:r>
    </w:p>
    <w:p w14:paraId="7E217A2F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Научно-исследовательская работа студентов</w:t>
      </w:r>
    </w:p>
    <w:p w14:paraId="6559588E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Правоохранительные органы</w:t>
      </w:r>
    </w:p>
    <w:p w14:paraId="2FA7269D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Моделирование процессов и систем</w:t>
      </w:r>
    </w:p>
    <w:p w14:paraId="3A812582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Психология (инклюзивный курс)</w:t>
      </w:r>
    </w:p>
    <w:p w14:paraId="0788C937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Методы и средства защиты информации</w:t>
      </w:r>
    </w:p>
    <w:p w14:paraId="259C066B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Криптографические методы защиты информации</w:t>
      </w:r>
    </w:p>
    <w:p w14:paraId="6DAEFCA0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Культура делового общения</w:t>
      </w:r>
    </w:p>
    <w:p w14:paraId="6D1E8A72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Компьютерная экспертиза</w:t>
      </w:r>
    </w:p>
    <w:p w14:paraId="737174E3" w14:textId="19CA88A2" w:rsid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Разработка и эксплуатация защищенных информационных систем</w:t>
      </w:r>
    </w:p>
    <w:p w14:paraId="7C948328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Интеллектуальный анализ данных</w:t>
      </w:r>
    </w:p>
    <w:p w14:paraId="68789B0D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Технологии обработки информации</w:t>
      </w:r>
    </w:p>
    <w:p w14:paraId="75E135EF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Методы обработки больших объемов данных</w:t>
      </w:r>
    </w:p>
    <w:p w14:paraId="5BDF0776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Основы интеллектуальных систем и технологий</w:t>
      </w:r>
    </w:p>
    <w:p w14:paraId="162E1A9A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Психология человеко-машинного взаимодействия</w:t>
      </w:r>
    </w:p>
    <w:p w14:paraId="01BF4C88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Проектирование информационно-аналитических систем</w:t>
      </w:r>
    </w:p>
    <w:p w14:paraId="09E86A0C" w14:textId="2E14D8CB" w:rsid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Системы электронного документооборота</w:t>
      </w:r>
    </w:p>
    <w:p w14:paraId="14EEED62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правоохранительной деятельности</w:t>
      </w:r>
    </w:p>
    <w:p w14:paraId="2D157F13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lastRenderedPageBreak/>
        <w:t>Сетевые технологии</w:t>
      </w:r>
    </w:p>
    <w:p w14:paraId="2CB8D7C4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Управление информационной безопасностью</w:t>
      </w:r>
    </w:p>
    <w:p w14:paraId="4A3A4834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Безопасность информационно-поисковых и аналитических систем</w:t>
      </w:r>
    </w:p>
    <w:p w14:paraId="38F0D01A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Экспертно-криминалистическая деятельность</w:t>
      </w:r>
    </w:p>
    <w:p w14:paraId="096C4DCA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Безопасность специализированных систем баз данных</w:t>
      </w:r>
    </w:p>
    <w:p w14:paraId="1AF0F7C8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Безопасность сетей специального назначения</w:t>
      </w:r>
    </w:p>
    <w:p w14:paraId="295E6C61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Криминалистическая техника и специальные информационные технологии в правоохранительной деятельности</w:t>
      </w:r>
    </w:p>
    <w:p w14:paraId="26708BF9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Административная деятельность органов внутренних дел</w:t>
      </w:r>
    </w:p>
    <w:p w14:paraId="46B694EA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14:paraId="657BBD75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Предупреждение преступлений, совершаемых с использованием информационных технологий</w:t>
      </w:r>
    </w:p>
    <w:p w14:paraId="57201349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Компьютерные вирусы и защита от них</w:t>
      </w:r>
    </w:p>
    <w:p w14:paraId="0490B2F0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Защита программного обеспечения специального назначения</w:t>
      </w:r>
    </w:p>
    <w:p w14:paraId="70CDB56A" w14:textId="69CB69CF" w:rsid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Практика составления процессуальных документов</w:t>
      </w:r>
    </w:p>
    <w:p w14:paraId="279411C7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Администрирование операционных систем</w:t>
      </w:r>
    </w:p>
    <w:p w14:paraId="3BA726A8" w14:textId="5F3F7DAC" w:rsid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Администрирование программного обеспечения</w:t>
      </w:r>
    </w:p>
    <w:p w14:paraId="22148FF6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Предупреждение экстремизма и терроризма</w:t>
      </w:r>
    </w:p>
    <w:p w14:paraId="21C51A8F" w14:textId="78A4A2DF" w:rsid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Предупреждение коррупционной преступности</w:t>
      </w:r>
    </w:p>
    <w:p w14:paraId="6FB3FCED" w14:textId="77777777" w:rsidR="00EA11CA" w:rsidRP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Баскетбол</w:t>
      </w:r>
    </w:p>
    <w:p w14:paraId="5F092FDC" w14:textId="66FB10AC" w:rsidR="00EA11CA" w:rsidRDefault="00EA11CA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CA">
        <w:rPr>
          <w:rFonts w:ascii="Times New Roman" w:hAnsi="Times New Roman" w:cs="Times New Roman"/>
          <w:sz w:val="28"/>
          <w:szCs w:val="28"/>
        </w:rPr>
        <w:t>Волейбол</w:t>
      </w:r>
    </w:p>
    <w:p w14:paraId="7CAC6D62" w14:textId="349FD9C0" w:rsidR="00675241" w:rsidRPr="00675241" w:rsidRDefault="00675241" w:rsidP="00EA1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41">
        <w:rPr>
          <w:rFonts w:ascii="Times New Roman" w:hAnsi="Times New Roman" w:cs="Times New Roman"/>
          <w:sz w:val="28"/>
          <w:szCs w:val="28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14:paraId="7935DC77" w14:textId="7DED370B" w:rsidR="00675241" w:rsidRPr="00675241" w:rsidRDefault="00675241" w:rsidP="0067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41">
        <w:rPr>
          <w:rFonts w:ascii="Times New Roman" w:hAnsi="Times New Roman" w:cs="Times New Roman"/>
          <w:sz w:val="28"/>
          <w:szCs w:val="28"/>
        </w:rPr>
        <w:t>Моделирование бизнес-процессов</w:t>
      </w:r>
    </w:p>
    <w:sectPr w:rsidR="00675241" w:rsidRPr="0067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01"/>
    <w:rsid w:val="00025A9F"/>
    <w:rsid w:val="001772FE"/>
    <w:rsid w:val="0065348A"/>
    <w:rsid w:val="00675241"/>
    <w:rsid w:val="00C5401F"/>
    <w:rsid w:val="00D14C01"/>
    <w:rsid w:val="00EA11CA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988B"/>
  <w15:docId w15:val="{221A8DF0-B1BF-4275-A3FB-D7A6E438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7</cp:revision>
  <dcterms:created xsi:type="dcterms:W3CDTF">2022-10-31T08:11:00Z</dcterms:created>
  <dcterms:modified xsi:type="dcterms:W3CDTF">2022-10-31T09:16:00Z</dcterms:modified>
</cp:coreProperties>
</file>