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EB7B1F" w:rsidRDefault="00D14C01" w:rsidP="00EB7B1F">
      <w:r w:rsidRPr="00EB7B1F">
        <w:t>Учебные предметы, курсы, дисциплины (модули), предусмотренные соответствую щей образовательной программой</w:t>
      </w:r>
      <w:r w:rsidR="00EB7B1F" w:rsidRPr="00EB7B1F">
        <w:t xml:space="preserve"> </w:t>
      </w:r>
      <w:r w:rsidR="00D50892" w:rsidRPr="00D50892">
        <w:t>40.03.01 Юриспруденция, Гражданско-правовой, 20</w:t>
      </w:r>
      <w:r w:rsidR="004344D4">
        <w:t>22</w:t>
      </w:r>
    </w:p>
    <w:p w:rsidR="004344D4" w:rsidRDefault="004344D4" w:rsidP="004344D4">
      <w:pPr>
        <w:spacing w:after="0" w:line="240" w:lineRule="auto"/>
      </w:pPr>
      <w:r>
        <w:t>Философия</w:t>
      </w:r>
    </w:p>
    <w:p w:rsidR="004344D4" w:rsidRDefault="004344D4" w:rsidP="004344D4">
      <w:pPr>
        <w:spacing w:after="0" w:line="240" w:lineRule="auto"/>
      </w:pPr>
      <w:r>
        <w:t>История государства и права России</w:t>
      </w:r>
    </w:p>
    <w:p w:rsidR="004344D4" w:rsidRDefault="004344D4" w:rsidP="004344D4">
      <w:pPr>
        <w:spacing w:after="0" w:line="240" w:lineRule="auto"/>
      </w:pPr>
      <w:r>
        <w:t>История государства и права зарубежных стран</w:t>
      </w:r>
    </w:p>
    <w:p w:rsidR="004344D4" w:rsidRDefault="004344D4" w:rsidP="004344D4">
      <w:pPr>
        <w:spacing w:after="0" w:line="240" w:lineRule="auto"/>
      </w:pPr>
      <w:r>
        <w:t>Иностранный язык</w:t>
      </w:r>
    </w:p>
    <w:p w:rsidR="004344D4" w:rsidRDefault="004344D4" w:rsidP="004344D4">
      <w:pPr>
        <w:spacing w:after="0" w:line="240" w:lineRule="auto"/>
      </w:pPr>
      <w:r>
        <w:t>Иностранный язык в сфере юриспруденции</w:t>
      </w:r>
    </w:p>
    <w:p w:rsidR="004344D4" w:rsidRDefault="004344D4" w:rsidP="004344D4">
      <w:pPr>
        <w:spacing w:after="0" w:line="240" w:lineRule="auto"/>
      </w:pPr>
      <w:r>
        <w:t>Безопасность жизнедеятельности</w:t>
      </w:r>
    </w:p>
    <w:p w:rsidR="004344D4" w:rsidRDefault="004344D4" w:rsidP="004344D4">
      <w:pPr>
        <w:spacing w:after="0" w:line="240" w:lineRule="auto"/>
      </w:pPr>
      <w:r>
        <w:t>Теория государства и права</w:t>
      </w:r>
    </w:p>
    <w:p w:rsidR="004344D4" w:rsidRDefault="004344D4" w:rsidP="004344D4">
      <w:pPr>
        <w:spacing w:after="0" w:line="240" w:lineRule="auto"/>
      </w:pPr>
      <w:r>
        <w:t>Конституционное право</w:t>
      </w:r>
    </w:p>
    <w:p w:rsidR="004344D4" w:rsidRDefault="004344D4" w:rsidP="004344D4">
      <w:pPr>
        <w:spacing w:after="0" w:line="240" w:lineRule="auto"/>
      </w:pPr>
      <w:r>
        <w:t>Административное право</w:t>
      </w:r>
    </w:p>
    <w:p w:rsidR="004344D4" w:rsidRDefault="004344D4" w:rsidP="004344D4">
      <w:pPr>
        <w:spacing w:after="0" w:line="240" w:lineRule="auto"/>
      </w:pPr>
      <w:r>
        <w:t>Гражданское право</w:t>
      </w:r>
    </w:p>
    <w:p w:rsidR="004344D4" w:rsidRDefault="004344D4" w:rsidP="004344D4">
      <w:pPr>
        <w:spacing w:after="0" w:line="240" w:lineRule="auto"/>
      </w:pPr>
      <w:r>
        <w:t>Гражданский процесс</w:t>
      </w:r>
    </w:p>
    <w:p w:rsidR="004344D4" w:rsidRDefault="004344D4" w:rsidP="004344D4">
      <w:pPr>
        <w:spacing w:after="0" w:line="240" w:lineRule="auto"/>
      </w:pPr>
      <w:r>
        <w:t>Арбитражный процесс</w:t>
      </w:r>
    </w:p>
    <w:p w:rsidR="004344D4" w:rsidRDefault="004344D4" w:rsidP="004344D4">
      <w:pPr>
        <w:spacing w:after="0" w:line="240" w:lineRule="auto"/>
      </w:pPr>
      <w:r>
        <w:t>Трудовое право</w:t>
      </w:r>
    </w:p>
    <w:p w:rsidR="004344D4" w:rsidRDefault="004344D4" w:rsidP="004344D4">
      <w:pPr>
        <w:spacing w:after="0" w:line="240" w:lineRule="auto"/>
      </w:pPr>
      <w:r>
        <w:t>Уголовное право</w:t>
      </w:r>
    </w:p>
    <w:p w:rsidR="004344D4" w:rsidRDefault="004344D4" w:rsidP="004344D4">
      <w:pPr>
        <w:spacing w:after="0" w:line="240" w:lineRule="auto"/>
      </w:pPr>
      <w:r>
        <w:t>Уголовный процесс</w:t>
      </w:r>
    </w:p>
    <w:p w:rsidR="004344D4" w:rsidRDefault="004344D4" w:rsidP="004344D4">
      <w:pPr>
        <w:spacing w:after="0" w:line="240" w:lineRule="auto"/>
      </w:pPr>
      <w:r>
        <w:t>Экологическое право</w:t>
      </w:r>
    </w:p>
    <w:p w:rsidR="004344D4" w:rsidRDefault="004344D4" w:rsidP="004344D4">
      <w:pPr>
        <w:spacing w:after="0" w:line="240" w:lineRule="auto"/>
      </w:pPr>
      <w:r>
        <w:t>Земельное право</w:t>
      </w:r>
    </w:p>
    <w:p w:rsidR="004344D4" w:rsidRDefault="004344D4" w:rsidP="004344D4">
      <w:pPr>
        <w:spacing w:after="0" w:line="240" w:lineRule="auto"/>
      </w:pPr>
      <w:r>
        <w:t>Финансовое право</w:t>
      </w:r>
    </w:p>
    <w:p w:rsidR="004344D4" w:rsidRDefault="004344D4" w:rsidP="004344D4">
      <w:pPr>
        <w:spacing w:after="0" w:line="240" w:lineRule="auto"/>
      </w:pPr>
      <w:r>
        <w:t>Налоговое право</w:t>
      </w:r>
    </w:p>
    <w:p w:rsidR="004344D4" w:rsidRDefault="004344D4" w:rsidP="004344D4">
      <w:pPr>
        <w:spacing w:after="0" w:line="240" w:lineRule="auto"/>
      </w:pPr>
      <w:r>
        <w:t>Предпринимательское право</w:t>
      </w:r>
    </w:p>
    <w:p w:rsidR="004344D4" w:rsidRDefault="004344D4" w:rsidP="004344D4">
      <w:pPr>
        <w:spacing w:after="0" w:line="240" w:lineRule="auto"/>
      </w:pPr>
      <w:r>
        <w:t>Международное право</w:t>
      </w:r>
    </w:p>
    <w:p w:rsidR="004344D4" w:rsidRDefault="004344D4" w:rsidP="004344D4">
      <w:pPr>
        <w:spacing w:after="0" w:line="240" w:lineRule="auto"/>
      </w:pPr>
      <w:r>
        <w:t>Международное частное право</w:t>
      </w:r>
    </w:p>
    <w:p w:rsidR="004344D4" w:rsidRDefault="004344D4" w:rsidP="004344D4">
      <w:pPr>
        <w:spacing w:after="0" w:line="240" w:lineRule="auto"/>
      </w:pPr>
      <w:r>
        <w:t>Криминалистика</w:t>
      </w:r>
    </w:p>
    <w:p w:rsidR="004344D4" w:rsidRDefault="004344D4" w:rsidP="004344D4">
      <w:pPr>
        <w:spacing w:after="0" w:line="240" w:lineRule="auto"/>
      </w:pPr>
      <w:r>
        <w:t>Криминология</w:t>
      </w:r>
    </w:p>
    <w:p w:rsidR="004344D4" w:rsidRDefault="004344D4" w:rsidP="004344D4">
      <w:pPr>
        <w:spacing w:after="0" w:line="240" w:lineRule="auto"/>
      </w:pPr>
      <w:proofErr w:type="gramStart"/>
      <w:r>
        <w:t>Право социального обеспечения</w:t>
      </w:r>
      <w:proofErr w:type="gramEnd"/>
    </w:p>
    <w:p w:rsidR="004344D4" w:rsidRDefault="004344D4" w:rsidP="004344D4">
      <w:pPr>
        <w:spacing w:after="0" w:line="240" w:lineRule="auto"/>
      </w:pPr>
      <w:r>
        <w:t>Семейное право</w:t>
      </w:r>
    </w:p>
    <w:p w:rsidR="004344D4" w:rsidRDefault="004344D4" w:rsidP="004344D4">
      <w:pPr>
        <w:spacing w:after="0" w:line="240" w:lineRule="auto"/>
      </w:pPr>
      <w:r>
        <w:t>Информационные технологии в юридической деятельности</w:t>
      </w:r>
    </w:p>
    <w:p w:rsidR="004344D4" w:rsidRDefault="004344D4" w:rsidP="004344D4">
      <w:pPr>
        <w:spacing w:after="0" w:line="240" w:lineRule="auto"/>
      </w:pPr>
      <w:r>
        <w:t>Физическая культура и спорт</w:t>
      </w:r>
    </w:p>
    <w:p w:rsidR="004344D4" w:rsidRDefault="004344D4" w:rsidP="004344D4">
      <w:pPr>
        <w:spacing w:after="0" w:line="240" w:lineRule="auto"/>
      </w:pPr>
      <w:r>
        <w:t>История (история России, всеобщая история)</w:t>
      </w:r>
    </w:p>
    <w:p w:rsidR="004344D4" w:rsidRDefault="004344D4" w:rsidP="004344D4">
      <w:pPr>
        <w:spacing w:after="0" w:line="240" w:lineRule="auto"/>
      </w:pPr>
      <w:r>
        <w:t>Культура делового общения</w:t>
      </w:r>
    </w:p>
    <w:p w:rsidR="004344D4" w:rsidRDefault="004344D4" w:rsidP="004344D4">
      <w:pPr>
        <w:spacing w:after="0" w:line="240" w:lineRule="auto"/>
      </w:pPr>
      <w:r>
        <w:t>Психология</w:t>
      </w:r>
    </w:p>
    <w:p w:rsidR="004344D4" w:rsidRDefault="004344D4" w:rsidP="004344D4">
      <w:pPr>
        <w:spacing w:after="0" w:line="240" w:lineRule="auto"/>
      </w:pPr>
      <w:r>
        <w:t>Русский язык и культура речи</w:t>
      </w:r>
    </w:p>
    <w:p w:rsidR="004344D4" w:rsidRDefault="004344D4" w:rsidP="004344D4">
      <w:pPr>
        <w:spacing w:after="0" w:line="240" w:lineRule="auto"/>
      </w:pPr>
      <w:r>
        <w:t>Психология (инклюзивный курс)</w:t>
      </w:r>
    </w:p>
    <w:p w:rsidR="004344D4" w:rsidRDefault="004344D4" w:rsidP="004344D4">
      <w:pPr>
        <w:spacing w:after="0" w:line="240" w:lineRule="auto"/>
      </w:pPr>
      <w:r>
        <w:t>Социология</w:t>
      </w:r>
    </w:p>
    <w:p w:rsidR="004344D4" w:rsidRDefault="004344D4" w:rsidP="004344D4">
      <w:pPr>
        <w:spacing w:after="0" w:line="240" w:lineRule="auto"/>
      </w:pPr>
      <w:r>
        <w:t>Экономика</w:t>
      </w:r>
    </w:p>
    <w:p w:rsidR="004344D4" w:rsidRDefault="004344D4" w:rsidP="004344D4">
      <w:pPr>
        <w:spacing w:after="0" w:line="240" w:lineRule="auto"/>
      </w:pPr>
      <w:r>
        <w:t>Введение в профессиональную деятельность</w:t>
      </w:r>
    </w:p>
    <w:p w:rsidR="004344D4" w:rsidRDefault="004344D4" w:rsidP="004344D4">
      <w:pPr>
        <w:spacing w:after="0" w:line="240" w:lineRule="auto"/>
      </w:pPr>
      <w:r>
        <w:t>Наследственное право</w:t>
      </w:r>
    </w:p>
    <w:p w:rsidR="004344D4" w:rsidRDefault="004344D4" w:rsidP="004344D4">
      <w:pPr>
        <w:spacing w:after="0" w:line="240" w:lineRule="auto"/>
      </w:pPr>
      <w:r>
        <w:t>Информационное право</w:t>
      </w:r>
    </w:p>
    <w:p w:rsidR="004344D4" w:rsidRDefault="004344D4" w:rsidP="004344D4">
      <w:pPr>
        <w:spacing w:after="0" w:line="240" w:lineRule="auto"/>
      </w:pPr>
      <w:r>
        <w:t>Гражданское и торговое право зарубежных стран</w:t>
      </w:r>
    </w:p>
    <w:p w:rsidR="004344D4" w:rsidRDefault="004344D4" w:rsidP="004344D4">
      <w:pPr>
        <w:spacing w:after="0" w:line="240" w:lineRule="auto"/>
      </w:pPr>
      <w:r>
        <w:t>Правовые основы регулирования несостоятельности (банкротства)</w:t>
      </w:r>
    </w:p>
    <w:p w:rsidR="004344D4" w:rsidRDefault="004344D4" w:rsidP="004344D4">
      <w:pPr>
        <w:spacing w:after="0" w:line="240" w:lineRule="auto"/>
      </w:pPr>
      <w:r>
        <w:t>Банковское право</w:t>
      </w:r>
    </w:p>
    <w:p w:rsidR="004344D4" w:rsidRDefault="004344D4" w:rsidP="004344D4">
      <w:pPr>
        <w:spacing w:after="0" w:line="240" w:lineRule="auto"/>
      </w:pPr>
      <w:r>
        <w:t>Трудовые споры и порядок их разрешения</w:t>
      </w:r>
    </w:p>
    <w:p w:rsidR="004344D4" w:rsidRDefault="004344D4" w:rsidP="004344D4">
      <w:pPr>
        <w:spacing w:after="0" w:line="240" w:lineRule="auto"/>
      </w:pPr>
      <w:r>
        <w:t>Внесудебные процедуры рассмотрения гражданско-правых споров</w:t>
      </w:r>
    </w:p>
    <w:p w:rsidR="004344D4" w:rsidRDefault="004344D4" w:rsidP="004344D4">
      <w:pPr>
        <w:spacing w:after="0" w:line="240" w:lineRule="auto"/>
      </w:pPr>
      <w:r>
        <w:t>Основы гражданско-правового регулирования цифровых правоотношений</w:t>
      </w:r>
    </w:p>
    <w:p w:rsidR="004344D4" w:rsidRDefault="004344D4" w:rsidP="004344D4">
      <w:pPr>
        <w:spacing w:after="0" w:line="240" w:lineRule="auto"/>
      </w:pPr>
      <w:r>
        <w:t>Правоохранительные органы</w:t>
      </w:r>
    </w:p>
    <w:p w:rsidR="004344D4" w:rsidRDefault="004344D4" w:rsidP="004344D4">
      <w:pPr>
        <w:spacing w:after="0" w:line="240" w:lineRule="auto"/>
      </w:pPr>
      <w:r>
        <w:t>Проблемы гражданского права</w:t>
      </w:r>
    </w:p>
    <w:p w:rsidR="004344D4" w:rsidRDefault="004344D4" w:rsidP="004344D4">
      <w:pPr>
        <w:spacing w:after="0" w:line="240" w:lineRule="auto"/>
      </w:pPr>
      <w:r>
        <w:t>Право интеллектуальной собственности</w:t>
      </w:r>
    </w:p>
    <w:p w:rsidR="004344D4" w:rsidRDefault="004344D4" w:rsidP="004344D4">
      <w:pPr>
        <w:spacing w:after="0" w:line="240" w:lineRule="auto"/>
      </w:pPr>
      <w:r>
        <w:t>Жилищное право</w:t>
      </w:r>
    </w:p>
    <w:p w:rsidR="004344D4" w:rsidRDefault="004344D4" w:rsidP="004344D4">
      <w:pPr>
        <w:spacing w:after="0" w:line="240" w:lineRule="auto"/>
      </w:pPr>
      <w:r>
        <w:t>Муниципальное право</w:t>
      </w:r>
    </w:p>
    <w:p w:rsidR="004344D4" w:rsidRDefault="004344D4" w:rsidP="004344D4">
      <w:pPr>
        <w:spacing w:after="0" w:line="240" w:lineRule="auto"/>
      </w:pPr>
      <w:r>
        <w:t>Прокурорский надзор</w:t>
      </w:r>
    </w:p>
    <w:p w:rsidR="004344D4" w:rsidRDefault="004344D4" w:rsidP="004344D4">
      <w:pPr>
        <w:spacing w:after="0" w:line="240" w:lineRule="auto"/>
      </w:pPr>
      <w:r>
        <w:t>Правовые основы финансовой грамотности</w:t>
      </w:r>
    </w:p>
    <w:p w:rsidR="004344D4" w:rsidRDefault="004344D4" w:rsidP="004344D4">
      <w:pPr>
        <w:spacing w:after="0" w:line="240" w:lineRule="auto"/>
      </w:pPr>
      <w:r>
        <w:lastRenderedPageBreak/>
        <w:t>Основы адвокатской деятельности</w:t>
      </w:r>
    </w:p>
    <w:p w:rsidR="004344D4" w:rsidRDefault="004344D4" w:rsidP="004344D4">
      <w:pPr>
        <w:spacing w:after="0" w:line="240" w:lineRule="auto"/>
      </w:pPr>
      <w:r>
        <w:t>Особенности рассмотрения гражданских дел отдельных категорий в судах общей юрисдикции</w:t>
      </w:r>
    </w:p>
    <w:p w:rsidR="004344D4" w:rsidRDefault="004344D4" w:rsidP="004344D4">
      <w:pPr>
        <w:spacing w:after="0" w:line="240" w:lineRule="auto"/>
      </w:pPr>
      <w:r>
        <w:t>Особенности рассмотрения гражданских дел отдельных категорий в арбитражных судах</w:t>
      </w:r>
    </w:p>
    <w:p w:rsidR="004344D4" w:rsidRDefault="004344D4" w:rsidP="004344D4">
      <w:pPr>
        <w:spacing w:after="0" w:line="240" w:lineRule="auto"/>
      </w:pPr>
      <w:r>
        <w:t>Правовые основы защиты прав потребителей</w:t>
      </w:r>
    </w:p>
    <w:p w:rsidR="004344D4" w:rsidRDefault="004344D4" w:rsidP="004344D4">
      <w:pPr>
        <w:spacing w:after="0" w:line="240" w:lineRule="auto"/>
      </w:pPr>
      <w:r>
        <w:t>Правовые основы государственной регистрации прав на недвижимое имущество</w:t>
      </w:r>
    </w:p>
    <w:p w:rsidR="004344D4" w:rsidRDefault="004344D4" w:rsidP="004344D4">
      <w:pPr>
        <w:spacing w:after="0" w:line="240" w:lineRule="auto"/>
      </w:pPr>
      <w:bookmarkStart w:id="0" w:name="_GoBack"/>
      <w:bookmarkEnd w:id="0"/>
      <w:r>
        <w:t>Моделирование бизнес-процессов</w:t>
      </w:r>
    </w:p>
    <w:p w:rsidR="00EB7B1F" w:rsidRPr="00EB7B1F" w:rsidRDefault="004344D4" w:rsidP="004344D4">
      <w:pPr>
        <w:spacing w:after="0" w:line="240" w:lineRule="auto"/>
      </w:pPr>
      <w: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sectPr w:rsidR="00EB7B1F" w:rsidRPr="00EB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105F31"/>
    <w:rsid w:val="004344D4"/>
    <w:rsid w:val="00CA029D"/>
    <w:rsid w:val="00D14C01"/>
    <w:rsid w:val="00D50892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2022-10-31T08:11:00Z</dcterms:created>
  <dcterms:modified xsi:type="dcterms:W3CDTF">2022-10-31T09:15:00Z</dcterms:modified>
</cp:coreProperties>
</file>