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956449" w14:textId="7F4679E9" w:rsidR="00025A9F" w:rsidRDefault="00D14C01" w:rsidP="0067524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75241">
        <w:rPr>
          <w:rFonts w:ascii="Times New Roman" w:hAnsi="Times New Roman" w:cs="Times New Roman"/>
          <w:sz w:val="28"/>
          <w:szCs w:val="28"/>
        </w:rPr>
        <w:t>Учебные предметы, курсы, дисциплины (модули), предусмотренные соответствующей образовательной программой</w:t>
      </w:r>
      <w:r w:rsidR="00EB7B1F" w:rsidRPr="00675241">
        <w:rPr>
          <w:rFonts w:ascii="Times New Roman" w:hAnsi="Times New Roman" w:cs="Times New Roman"/>
          <w:sz w:val="28"/>
          <w:szCs w:val="28"/>
        </w:rPr>
        <w:t xml:space="preserve"> </w:t>
      </w:r>
      <w:r w:rsidR="00675241" w:rsidRPr="00675241">
        <w:rPr>
          <w:rFonts w:ascii="Times New Roman" w:hAnsi="Times New Roman" w:cs="Times New Roman"/>
          <w:sz w:val="28"/>
          <w:szCs w:val="28"/>
        </w:rPr>
        <w:t>10.05.05 Безопасность информационных технологий в правоохранительной сфере</w:t>
      </w:r>
      <w:r w:rsidR="00EB7B1F" w:rsidRPr="00675241">
        <w:rPr>
          <w:rFonts w:ascii="Times New Roman" w:hAnsi="Times New Roman" w:cs="Times New Roman"/>
          <w:sz w:val="28"/>
          <w:szCs w:val="28"/>
        </w:rPr>
        <w:t xml:space="preserve">, </w:t>
      </w:r>
      <w:r w:rsidR="00675241">
        <w:rPr>
          <w:rFonts w:ascii="Times New Roman" w:hAnsi="Times New Roman" w:cs="Times New Roman"/>
          <w:sz w:val="28"/>
          <w:szCs w:val="28"/>
        </w:rPr>
        <w:t>О</w:t>
      </w:r>
      <w:r w:rsidR="00675241" w:rsidRPr="00675241">
        <w:rPr>
          <w:rFonts w:ascii="Times New Roman" w:hAnsi="Times New Roman" w:cs="Times New Roman"/>
          <w:sz w:val="28"/>
          <w:szCs w:val="28"/>
        </w:rPr>
        <w:t>беспечение безопасности (в сферах правоохранительной деятельности)</w:t>
      </w:r>
      <w:r w:rsidR="00EB7B1F" w:rsidRPr="00675241">
        <w:rPr>
          <w:rFonts w:ascii="Times New Roman" w:hAnsi="Times New Roman" w:cs="Times New Roman"/>
          <w:sz w:val="28"/>
          <w:szCs w:val="28"/>
        </w:rPr>
        <w:t>, 20</w:t>
      </w:r>
      <w:r w:rsidR="00675241">
        <w:rPr>
          <w:rFonts w:ascii="Times New Roman" w:hAnsi="Times New Roman" w:cs="Times New Roman"/>
          <w:sz w:val="28"/>
          <w:szCs w:val="28"/>
        </w:rPr>
        <w:t>2</w:t>
      </w:r>
      <w:r w:rsidR="001772FE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</w:p>
    <w:p w14:paraId="2D45528C" w14:textId="77777777" w:rsidR="00675241" w:rsidRPr="00675241" w:rsidRDefault="00675241" w:rsidP="0067524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DD49BC4" w14:textId="77777777" w:rsidR="00EA11CA" w:rsidRPr="00EA11CA" w:rsidRDefault="00EA11CA" w:rsidP="00EA11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1CA">
        <w:rPr>
          <w:rFonts w:ascii="Times New Roman" w:hAnsi="Times New Roman" w:cs="Times New Roman"/>
          <w:sz w:val="28"/>
          <w:szCs w:val="28"/>
        </w:rPr>
        <w:t>Философия</w:t>
      </w:r>
    </w:p>
    <w:p w14:paraId="50688292" w14:textId="77777777" w:rsidR="00EA11CA" w:rsidRPr="00EA11CA" w:rsidRDefault="00EA11CA" w:rsidP="00EA11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1CA">
        <w:rPr>
          <w:rFonts w:ascii="Times New Roman" w:hAnsi="Times New Roman" w:cs="Times New Roman"/>
          <w:sz w:val="28"/>
          <w:szCs w:val="28"/>
        </w:rPr>
        <w:t>История (история России, всеобщая история)</w:t>
      </w:r>
    </w:p>
    <w:p w14:paraId="5466091C" w14:textId="77777777" w:rsidR="00EA11CA" w:rsidRPr="00EA11CA" w:rsidRDefault="00EA11CA" w:rsidP="00EA11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1CA">
        <w:rPr>
          <w:rFonts w:ascii="Times New Roman" w:hAnsi="Times New Roman" w:cs="Times New Roman"/>
          <w:sz w:val="28"/>
          <w:szCs w:val="28"/>
        </w:rPr>
        <w:t>Иностранный язык</w:t>
      </w:r>
    </w:p>
    <w:p w14:paraId="69784A7D" w14:textId="77777777" w:rsidR="00EA11CA" w:rsidRPr="00EA11CA" w:rsidRDefault="00EA11CA" w:rsidP="00EA11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1CA">
        <w:rPr>
          <w:rFonts w:ascii="Times New Roman" w:hAnsi="Times New Roman" w:cs="Times New Roman"/>
          <w:sz w:val="28"/>
          <w:szCs w:val="28"/>
        </w:rPr>
        <w:t>Теория информационной безопасности и методология защиты информации</w:t>
      </w:r>
    </w:p>
    <w:p w14:paraId="46CE9D03" w14:textId="77777777" w:rsidR="00EA11CA" w:rsidRPr="00EA11CA" w:rsidRDefault="00EA11CA" w:rsidP="00EA11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1CA">
        <w:rPr>
          <w:rFonts w:ascii="Times New Roman" w:hAnsi="Times New Roman" w:cs="Times New Roman"/>
          <w:sz w:val="28"/>
          <w:szCs w:val="28"/>
        </w:rPr>
        <w:t>Информационное право</w:t>
      </w:r>
    </w:p>
    <w:p w14:paraId="7F6A62BD" w14:textId="77777777" w:rsidR="00EA11CA" w:rsidRPr="00EA11CA" w:rsidRDefault="00EA11CA" w:rsidP="00EA11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1CA">
        <w:rPr>
          <w:rFonts w:ascii="Times New Roman" w:hAnsi="Times New Roman" w:cs="Times New Roman"/>
          <w:sz w:val="28"/>
          <w:szCs w:val="28"/>
        </w:rPr>
        <w:t>Правовая защита информации</w:t>
      </w:r>
    </w:p>
    <w:p w14:paraId="2F5AE705" w14:textId="77777777" w:rsidR="00EA11CA" w:rsidRPr="00EA11CA" w:rsidRDefault="00EA11CA" w:rsidP="00EA11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1CA">
        <w:rPr>
          <w:rFonts w:ascii="Times New Roman" w:hAnsi="Times New Roman" w:cs="Times New Roman"/>
          <w:sz w:val="28"/>
          <w:szCs w:val="28"/>
        </w:rPr>
        <w:t>Технология защищенного документооборота</w:t>
      </w:r>
    </w:p>
    <w:p w14:paraId="4D5D761E" w14:textId="77777777" w:rsidR="00EA11CA" w:rsidRPr="00EA11CA" w:rsidRDefault="00EA11CA" w:rsidP="00EA11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1CA">
        <w:rPr>
          <w:rFonts w:ascii="Times New Roman" w:hAnsi="Times New Roman" w:cs="Times New Roman"/>
          <w:sz w:val="28"/>
          <w:szCs w:val="28"/>
        </w:rPr>
        <w:t>Системы и сети передачи данных</w:t>
      </w:r>
    </w:p>
    <w:p w14:paraId="15894BCC" w14:textId="77777777" w:rsidR="00EA11CA" w:rsidRPr="00EA11CA" w:rsidRDefault="00EA11CA" w:rsidP="00EA11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1CA">
        <w:rPr>
          <w:rFonts w:ascii="Times New Roman" w:hAnsi="Times New Roman" w:cs="Times New Roman"/>
          <w:sz w:val="28"/>
          <w:szCs w:val="28"/>
        </w:rPr>
        <w:t>Организационная защита информации</w:t>
      </w:r>
    </w:p>
    <w:p w14:paraId="4F2D7DFE" w14:textId="77777777" w:rsidR="00EA11CA" w:rsidRPr="00EA11CA" w:rsidRDefault="00EA11CA" w:rsidP="00EA11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1CA">
        <w:rPr>
          <w:rFonts w:ascii="Times New Roman" w:hAnsi="Times New Roman" w:cs="Times New Roman"/>
          <w:sz w:val="28"/>
          <w:szCs w:val="28"/>
        </w:rPr>
        <w:t>Техническая защита информации</w:t>
      </w:r>
    </w:p>
    <w:p w14:paraId="1F474B8C" w14:textId="77777777" w:rsidR="00EA11CA" w:rsidRPr="00EA11CA" w:rsidRDefault="00EA11CA" w:rsidP="00EA11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1CA">
        <w:rPr>
          <w:rFonts w:ascii="Times New Roman" w:hAnsi="Times New Roman" w:cs="Times New Roman"/>
          <w:sz w:val="28"/>
          <w:szCs w:val="28"/>
        </w:rPr>
        <w:t>Программно-аппаратная защита информации</w:t>
      </w:r>
    </w:p>
    <w:p w14:paraId="0D29FE46" w14:textId="77777777" w:rsidR="00EA11CA" w:rsidRPr="00EA11CA" w:rsidRDefault="00EA11CA" w:rsidP="00EA11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1CA">
        <w:rPr>
          <w:rFonts w:ascii="Times New Roman" w:hAnsi="Times New Roman" w:cs="Times New Roman"/>
          <w:sz w:val="28"/>
          <w:szCs w:val="28"/>
        </w:rPr>
        <w:t>Безопасность жизнедеятельности</w:t>
      </w:r>
    </w:p>
    <w:p w14:paraId="1F0C70B0" w14:textId="77777777" w:rsidR="00EA11CA" w:rsidRPr="00EA11CA" w:rsidRDefault="00EA11CA" w:rsidP="00EA11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1CA">
        <w:rPr>
          <w:rFonts w:ascii="Times New Roman" w:hAnsi="Times New Roman" w:cs="Times New Roman"/>
          <w:sz w:val="28"/>
          <w:szCs w:val="28"/>
        </w:rPr>
        <w:t>Административное право</w:t>
      </w:r>
    </w:p>
    <w:p w14:paraId="3B4BDEB0" w14:textId="77777777" w:rsidR="00EA11CA" w:rsidRPr="00EA11CA" w:rsidRDefault="00EA11CA" w:rsidP="00EA11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1CA">
        <w:rPr>
          <w:rFonts w:ascii="Times New Roman" w:hAnsi="Times New Roman" w:cs="Times New Roman"/>
          <w:sz w:val="28"/>
          <w:szCs w:val="28"/>
        </w:rPr>
        <w:t>Линейная алгебра и аналитическая геометрия</w:t>
      </w:r>
    </w:p>
    <w:p w14:paraId="68AADC1A" w14:textId="77777777" w:rsidR="00EA11CA" w:rsidRPr="00EA11CA" w:rsidRDefault="00EA11CA" w:rsidP="00EA11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1CA">
        <w:rPr>
          <w:rFonts w:ascii="Times New Roman" w:hAnsi="Times New Roman" w:cs="Times New Roman"/>
          <w:sz w:val="28"/>
          <w:szCs w:val="28"/>
        </w:rPr>
        <w:t>Математический анализ</w:t>
      </w:r>
    </w:p>
    <w:p w14:paraId="7DCACD4C" w14:textId="77777777" w:rsidR="00EA11CA" w:rsidRPr="00EA11CA" w:rsidRDefault="00EA11CA" w:rsidP="00EA11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1CA">
        <w:rPr>
          <w:rFonts w:ascii="Times New Roman" w:hAnsi="Times New Roman" w:cs="Times New Roman"/>
          <w:sz w:val="28"/>
          <w:szCs w:val="28"/>
        </w:rPr>
        <w:t>Теория вероятностей и математическая статистика</w:t>
      </w:r>
    </w:p>
    <w:p w14:paraId="6832E67A" w14:textId="77777777" w:rsidR="00EA11CA" w:rsidRPr="00EA11CA" w:rsidRDefault="00EA11CA" w:rsidP="00EA11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1CA">
        <w:rPr>
          <w:rFonts w:ascii="Times New Roman" w:hAnsi="Times New Roman" w:cs="Times New Roman"/>
          <w:sz w:val="28"/>
          <w:szCs w:val="28"/>
        </w:rPr>
        <w:t>Физика</w:t>
      </w:r>
    </w:p>
    <w:p w14:paraId="03C0B88E" w14:textId="77777777" w:rsidR="00EA11CA" w:rsidRPr="00EA11CA" w:rsidRDefault="00EA11CA" w:rsidP="00EA11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1CA">
        <w:rPr>
          <w:rFonts w:ascii="Times New Roman" w:hAnsi="Times New Roman" w:cs="Times New Roman"/>
          <w:sz w:val="28"/>
          <w:szCs w:val="28"/>
        </w:rPr>
        <w:t>Информатика</w:t>
      </w:r>
    </w:p>
    <w:p w14:paraId="1374D816" w14:textId="77777777" w:rsidR="00EA11CA" w:rsidRPr="00EA11CA" w:rsidRDefault="00EA11CA" w:rsidP="00EA11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1CA">
        <w:rPr>
          <w:rFonts w:ascii="Times New Roman" w:hAnsi="Times New Roman" w:cs="Times New Roman"/>
          <w:sz w:val="28"/>
          <w:szCs w:val="28"/>
        </w:rPr>
        <w:t>Психология</w:t>
      </w:r>
    </w:p>
    <w:p w14:paraId="049275D3" w14:textId="77777777" w:rsidR="00EA11CA" w:rsidRPr="00EA11CA" w:rsidRDefault="00EA11CA" w:rsidP="00EA11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1CA">
        <w:rPr>
          <w:rFonts w:ascii="Times New Roman" w:hAnsi="Times New Roman" w:cs="Times New Roman"/>
          <w:sz w:val="28"/>
          <w:szCs w:val="28"/>
        </w:rPr>
        <w:t>Социология</w:t>
      </w:r>
    </w:p>
    <w:p w14:paraId="01BECB1D" w14:textId="77777777" w:rsidR="00EA11CA" w:rsidRPr="00EA11CA" w:rsidRDefault="00EA11CA" w:rsidP="00EA11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1CA">
        <w:rPr>
          <w:rFonts w:ascii="Times New Roman" w:hAnsi="Times New Roman" w:cs="Times New Roman"/>
          <w:sz w:val="28"/>
          <w:szCs w:val="28"/>
        </w:rPr>
        <w:t>Русский язык и культура речи</w:t>
      </w:r>
    </w:p>
    <w:p w14:paraId="0F82D880" w14:textId="77777777" w:rsidR="00EA11CA" w:rsidRPr="00EA11CA" w:rsidRDefault="00EA11CA" w:rsidP="00EA11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1CA">
        <w:rPr>
          <w:rFonts w:ascii="Times New Roman" w:hAnsi="Times New Roman" w:cs="Times New Roman"/>
          <w:sz w:val="28"/>
          <w:szCs w:val="28"/>
        </w:rPr>
        <w:t>Экономика</w:t>
      </w:r>
    </w:p>
    <w:p w14:paraId="29B86C7D" w14:textId="77777777" w:rsidR="00EA11CA" w:rsidRPr="00EA11CA" w:rsidRDefault="00EA11CA" w:rsidP="00EA11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1CA">
        <w:rPr>
          <w:rFonts w:ascii="Times New Roman" w:hAnsi="Times New Roman" w:cs="Times New Roman"/>
          <w:sz w:val="28"/>
          <w:szCs w:val="28"/>
        </w:rPr>
        <w:t>Физическая культура и спорт</w:t>
      </w:r>
    </w:p>
    <w:p w14:paraId="2326B48E" w14:textId="77777777" w:rsidR="00EA11CA" w:rsidRPr="00EA11CA" w:rsidRDefault="00EA11CA" w:rsidP="00EA11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1CA">
        <w:rPr>
          <w:rFonts w:ascii="Times New Roman" w:hAnsi="Times New Roman" w:cs="Times New Roman"/>
          <w:sz w:val="28"/>
          <w:szCs w:val="28"/>
        </w:rPr>
        <w:t>Теория государства и права</w:t>
      </w:r>
    </w:p>
    <w:p w14:paraId="1EE96775" w14:textId="77777777" w:rsidR="00EA11CA" w:rsidRPr="00EA11CA" w:rsidRDefault="00EA11CA" w:rsidP="00EA11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1CA">
        <w:rPr>
          <w:rFonts w:ascii="Times New Roman" w:hAnsi="Times New Roman" w:cs="Times New Roman"/>
          <w:sz w:val="28"/>
          <w:szCs w:val="28"/>
        </w:rPr>
        <w:lastRenderedPageBreak/>
        <w:t>Конституционное право</w:t>
      </w:r>
    </w:p>
    <w:p w14:paraId="7B32ABFF" w14:textId="77777777" w:rsidR="00EA11CA" w:rsidRPr="00EA11CA" w:rsidRDefault="00EA11CA" w:rsidP="00EA11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1CA">
        <w:rPr>
          <w:rFonts w:ascii="Times New Roman" w:hAnsi="Times New Roman" w:cs="Times New Roman"/>
          <w:sz w:val="28"/>
          <w:szCs w:val="28"/>
        </w:rPr>
        <w:t>Уголовное право</w:t>
      </w:r>
    </w:p>
    <w:p w14:paraId="61FD5430" w14:textId="77777777" w:rsidR="00EA11CA" w:rsidRPr="00EA11CA" w:rsidRDefault="00EA11CA" w:rsidP="00EA11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1CA">
        <w:rPr>
          <w:rFonts w:ascii="Times New Roman" w:hAnsi="Times New Roman" w:cs="Times New Roman"/>
          <w:sz w:val="28"/>
          <w:szCs w:val="28"/>
        </w:rPr>
        <w:t>Криминология</w:t>
      </w:r>
    </w:p>
    <w:p w14:paraId="4E93ADB2" w14:textId="77777777" w:rsidR="00EA11CA" w:rsidRPr="00EA11CA" w:rsidRDefault="00EA11CA" w:rsidP="00EA11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1CA">
        <w:rPr>
          <w:rFonts w:ascii="Times New Roman" w:hAnsi="Times New Roman" w:cs="Times New Roman"/>
          <w:sz w:val="28"/>
          <w:szCs w:val="28"/>
        </w:rPr>
        <w:t>Уголовный процесс</w:t>
      </w:r>
    </w:p>
    <w:p w14:paraId="127B73F6" w14:textId="77777777" w:rsidR="00EA11CA" w:rsidRPr="00EA11CA" w:rsidRDefault="00EA11CA" w:rsidP="00EA11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1CA">
        <w:rPr>
          <w:rFonts w:ascii="Times New Roman" w:hAnsi="Times New Roman" w:cs="Times New Roman"/>
          <w:sz w:val="28"/>
          <w:szCs w:val="28"/>
        </w:rPr>
        <w:t>Криминалистика</w:t>
      </w:r>
    </w:p>
    <w:p w14:paraId="5CE76879" w14:textId="77777777" w:rsidR="00EA11CA" w:rsidRDefault="00EA11CA" w:rsidP="00EA11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1CA">
        <w:rPr>
          <w:rFonts w:ascii="Times New Roman" w:hAnsi="Times New Roman" w:cs="Times New Roman"/>
          <w:sz w:val="28"/>
          <w:szCs w:val="28"/>
        </w:rPr>
        <w:t>Основы оперативно-розыскной деятельности</w:t>
      </w:r>
    </w:p>
    <w:p w14:paraId="15819DCA" w14:textId="77777777" w:rsidR="00EA11CA" w:rsidRPr="00EA11CA" w:rsidRDefault="00EA11CA" w:rsidP="00EA11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1CA">
        <w:rPr>
          <w:rFonts w:ascii="Times New Roman" w:hAnsi="Times New Roman" w:cs="Times New Roman"/>
          <w:sz w:val="28"/>
          <w:szCs w:val="28"/>
        </w:rPr>
        <w:t>Программирование</w:t>
      </w:r>
    </w:p>
    <w:p w14:paraId="288F1245" w14:textId="77777777" w:rsidR="00EA11CA" w:rsidRPr="00EA11CA" w:rsidRDefault="00EA11CA" w:rsidP="00EA11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1CA">
        <w:rPr>
          <w:rFonts w:ascii="Times New Roman" w:hAnsi="Times New Roman" w:cs="Times New Roman"/>
          <w:sz w:val="28"/>
          <w:szCs w:val="28"/>
        </w:rPr>
        <w:t>Электротехника и электроника</w:t>
      </w:r>
    </w:p>
    <w:p w14:paraId="13BCAA46" w14:textId="77777777" w:rsidR="00EA11CA" w:rsidRPr="00EA11CA" w:rsidRDefault="00EA11CA" w:rsidP="00EA11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1CA">
        <w:rPr>
          <w:rFonts w:ascii="Times New Roman" w:hAnsi="Times New Roman" w:cs="Times New Roman"/>
          <w:sz w:val="28"/>
          <w:szCs w:val="28"/>
        </w:rPr>
        <w:t>Базы данных</w:t>
      </w:r>
    </w:p>
    <w:p w14:paraId="47DD04AA" w14:textId="77777777" w:rsidR="00EA11CA" w:rsidRPr="00EA11CA" w:rsidRDefault="00EA11CA" w:rsidP="00EA11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1CA">
        <w:rPr>
          <w:rFonts w:ascii="Times New Roman" w:hAnsi="Times New Roman" w:cs="Times New Roman"/>
          <w:sz w:val="28"/>
          <w:szCs w:val="28"/>
        </w:rPr>
        <w:t>Организация ЭВМ и систем</w:t>
      </w:r>
    </w:p>
    <w:p w14:paraId="0508C14F" w14:textId="77777777" w:rsidR="00EA11CA" w:rsidRPr="00EA11CA" w:rsidRDefault="00EA11CA" w:rsidP="00EA11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1CA">
        <w:rPr>
          <w:rFonts w:ascii="Times New Roman" w:hAnsi="Times New Roman" w:cs="Times New Roman"/>
          <w:sz w:val="28"/>
          <w:szCs w:val="28"/>
        </w:rPr>
        <w:t>Алгоритмы численных методов решения математических задач</w:t>
      </w:r>
    </w:p>
    <w:p w14:paraId="3BEC951E" w14:textId="77777777" w:rsidR="00EA11CA" w:rsidRPr="00EA11CA" w:rsidRDefault="00EA11CA" w:rsidP="00EA11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1CA">
        <w:rPr>
          <w:rFonts w:ascii="Times New Roman" w:hAnsi="Times New Roman" w:cs="Times New Roman"/>
          <w:sz w:val="28"/>
          <w:szCs w:val="28"/>
        </w:rPr>
        <w:t>Операционные системы</w:t>
      </w:r>
    </w:p>
    <w:p w14:paraId="7E217A2F" w14:textId="77777777" w:rsidR="00EA11CA" w:rsidRPr="00EA11CA" w:rsidRDefault="00EA11CA" w:rsidP="00EA11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1CA">
        <w:rPr>
          <w:rFonts w:ascii="Times New Roman" w:hAnsi="Times New Roman" w:cs="Times New Roman"/>
          <w:sz w:val="28"/>
          <w:szCs w:val="28"/>
        </w:rPr>
        <w:t>Научно-исследовательская работа студентов</w:t>
      </w:r>
    </w:p>
    <w:p w14:paraId="6559588E" w14:textId="77777777" w:rsidR="00EA11CA" w:rsidRPr="00EA11CA" w:rsidRDefault="00EA11CA" w:rsidP="00EA11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1CA">
        <w:rPr>
          <w:rFonts w:ascii="Times New Roman" w:hAnsi="Times New Roman" w:cs="Times New Roman"/>
          <w:sz w:val="28"/>
          <w:szCs w:val="28"/>
        </w:rPr>
        <w:t>Правоохранительные органы</w:t>
      </w:r>
    </w:p>
    <w:p w14:paraId="2FA7269D" w14:textId="77777777" w:rsidR="00EA11CA" w:rsidRPr="00EA11CA" w:rsidRDefault="00EA11CA" w:rsidP="00EA11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1CA">
        <w:rPr>
          <w:rFonts w:ascii="Times New Roman" w:hAnsi="Times New Roman" w:cs="Times New Roman"/>
          <w:sz w:val="28"/>
          <w:szCs w:val="28"/>
        </w:rPr>
        <w:t>Моделирование процессов и систем</w:t>
      </w:r>
    </w:p>
    <w:p w14:paraId="3A812582" w14:textId="77777777" w:rsidR="00EA11CA" w:rsidRPr="00EA11CA" w:rsidRDefault="00EA11CA" w:rsidP="00EA11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1CA">
        <w:rPr>
          <w:rFonts w:ascii="Times New Roman" w:hAnsi="Times New Roman" w:cs="Times New Roman"/>
          <w:sz w:val="28"/>
          <w:szCs w:val="28"/>
        </w:rPr>
        <w:t>Психология (инклюзивный курс)</w:t>
      </w:r>
    </w:p>
    <w:p w14:paraId="0788C937" w14:textId="77777777" w:rsidR="00EA11CA" w:rsidRPr="00EA11CA" w:rsidRDefault="00EA11CA" w:rsidP="00EA11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1CA">
        <w:rPr>
          <w:rFonts w:ascii="Times New Roman" w:hAnsi="Times New Roman" w:cs="Times New Roman"/>
          <w:sz w:val="28"/>
          <w:szCs w:val="28"/>
        </w:rPr>
        <w:t>Методы и средства защиты информации</w:t>
      </w:r>
    </w:p>
    <w:p w14:paraId="259C066B" w14:textId="77777777" w:rsidR="00EA11CA" w:rsidRPr="00EA11CA" w:rsidRDefault="00EA11CA" w:rsidP="00EA11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1CA">
        <w:rPr>
          <w:rFonts w:ascii="Times New Roman" w:hAnsi="Times New Roman" w:cs="Times New Roman"/>
          <w:sz w:val="28"/>
          <w:szCs w:val="28"/>
        </w:rPr>
        <w:t>Криптографические методы защиты информации</w:t>
      </w:r>
    </w:p>
    <w:p w14:paraId="6DAEFCA0" w14:textId="77777777" w:rsidR="00EA11CA" w:rsidRPr="00EA11CA" w:rsidRDefault="00EA11CA" w:rsidP="00EA11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1CA">
        <w:rPr>
          <w:rFonts w:ascii="Times New Roman" w:hAnsi="Times New Roman" w:cs="Times New Roman"/>
          <w:sz w:val="28"/>
          <w:szCs w:val="28"/>
        </w:rPr>
        <w:t>Культура делового общения</w:t>
      </w:r>
    </w:p>
    <w:p w14:paraId="6D1E8A72" w14:textId="77777777" w:rsidR="00EA11CA" w:rsidRPr="00EA11CA" w:rsidRDefault="00EA11CA" w:rsidP="00EA11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1CA">
        <w:rPr>
          <w:rFonts w:ascii="Times New Roman" w:hAnsi="Times New Roman" w:cs="Times New Roman"/>
          <w:sz w:val="28"/>
          <w:szCs w:val="28"/>
        </w:rPr>
        <w:t>Компьютерная экспертиза</w:t>
      </w:r>
    </w:p>
    <w:p w14:paraId="737174E3" w14:textId="19CA88A2" w:rsidR="00EA11CA" w:rsidRDefault="00EA11CA" w:rsidP="00EA11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1CA">
        <w:rPr>
          <w:rFonts w:ascii="Times New Roman" w:hAnsi="Times New Roman" w:cs="Times New Roman"/>
          <w:sz w:val="28"/>
          <w:szCs w:val="28"/>
        </w:rPr>
        <w:t>Разработка и эксплуатация защищенных информационных систем</w:t>
      </w:r>
    </w:p>
    <w:p w14:paraId="7C948328" w14:textId="77777777" w:rsidR="00EA11CA" w:rsidRPr="00EA11CA" w:rsidRDefault="00EA11CA" w:rsidP="00EA11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1CA">
        <w:rPr>
          <w:rFonts w:ascii="Times New Roman" w:hAnsi="Times New Roman" w:cs="Times New Roman"/>
          <w:sz w:val="28"/>
          <w:szCs w:val="28"/>
        </w:rPr>
        <w:t>Интеллектуальный анализ данных</w:t>
      </w:r>
    </w:p>
    <w:p w14:paraId="68789B0D" w14:textId="77777777" w:rsidR="00EA11CA" w:rsidRPr="00EA11CA" w:rsidRDefault="00EA11CA" w:rsidP="00EA11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1CA">
        <w:rPr>
          <w:rFonts w:ascii="Times New Roman" w:hAnsi="Times New Roman" w:cs="Times New Roman"/>
          <w:sz w:val="28"/>
          <w:szCs w:val="28"/>
        </w:rPr>
        <w:t>Технологии обработки информации</w:t>
      </w:r>
    </w:p>
    <w:p w14:paraId="75E135EF" w14:textId="77777777" w:rsidR="00EA11CA" w:rsidRPr="00EA11CA" w:rsidRDefault="00EA11CA" w:rsidP="00EA11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1CA">
        <w:rPr>
          <w:rFonts w:ascii="Times New Roman" w:hAnsi="Times New Roman" w:cs="Times New Roman"/>
          <w:sz w:val="28"/>
          <w:szCs w:val="28"/>
        </w:rPr>
        <w:t>Методы обработки больших объемов данных</w:t>
      </w:r>
    </w:p>
    <w:p w14:paraId="5BDF0776" w14:textId="77777777" w:rsidR="00EA11CA" w:rsidRPr="00EA11CA" w:rsidRDefault="00EA11CA" w:rsidP="00EA11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1CA">
        <w:rPr>
          <w:rFonts w:ascii="Times New Roman" w:hAnsi="Times New Roman" w:cs="Times New Roman"/>
          <w:sz w:val="28"/>
          <w:szCs w:val="28"/>
        </w:rPr>
        <w:t>Основы интеллектуальных систем и технологий</w:t>
      </w:r>
    </w:p>
    <w:p w14:paraId="162E1A9A" w14:textId="77777777" w:rsidR="00EA11CA" w:rsidRPr="00EA11CA" w:rsidRDefault="00EA11CA" w:rsidP="00EA11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1CA">
        <w:rPr>
          <w:rFonts w:ascii="Times New Roman" w:hAnsi="Times New Roman" w:cs="Times New Roman"/>
          <w:sz w:val="28"/>
          <w:szCs w:val="28"/>
        </w:rPr>
        <w:t>Психология человеко-машинного взаимодействия</w:t>
      </w:r>
    </w:p>
    <w:p w14:paraId="01BF4C88" w14:textId="77777777" w:rsidR="00EA11CA" w:rsidRPr="00EA11CA" w:rsidRDefault="00EA11CA" w:rsidP="00EA11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1CA">
        <w:rPr>
          <w:rFonts w:ascii="Times New Roman" w:hAnsi="Times New Roman" w:cs="Times New Roman"/>
          <w:sz w:val="28"/>
          <w:szCs w:val="28"/>
        </w:rPr>
        <w:t>Проектирование информационно-аналитических систем</w:t>
      </w:r>
    </w:p>
    <w:p w14:paraId="09E86A0C" w14:textId="2E14D8CB" w:rsidR="00EA11CA" w:rsidRDefault="00EA11CA" w:rsidP="00EA11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1CA">
        <w:rPr>
          <w:rFonts w:ascii="Times New Roman" w:hAnsi="Times New Roman" w:cs="Times New Roman"/>
          <w:sz w:val="28"/>
          <w:szCs w:val="28"/>
        </w:rPr>
        <w:t>Системы электронного документооборота</w:t>
      </w:r>
    </w:p>
    <w:p w14:paraId="14EEED62" w14:textId="77777777" w:rsidR="00EA11CA" w:rsidRPr="00EA11CA" w:rsidRDefault="00EA11CA" w:rsidP="00EA11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1CA">
        <w:rPr>
          <w:rFonts w:ascii="Times New Roman" w:hAnsi="Times New Roman" w:cs="Times New Roman"/>
          <w:sz w:val="28"/>
          <w:szCs w:val="28"/>
        </w:rPr>
        <w:t>Информационно-аналитическое обеспечение правоохранительной деятельности</w:t>
      </w:r>
    </w:p>
    <w:p w14:paraId="2D157F13" w14:textId="77777777" w:rsidR="00EA11CA" w:rsidRPr="00EA11CA" w:rsidRDefault="00EA11CA" w:rsidP="00EA11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1CA">
        <w:rPr>
          <w:rFonts w:ascii="Times New Roman" w:hAnsi="Times New Roman" w:cs="Times New Roman"/>
          <w:sz w:val="28"/>
          <w:szCs w:val="28"/>
        </w:rPr>
        <w:lastRenderedPageBreak/>
        <w:t>Сетевые технологии</w:t>
      </w:r>
    </w:p>
    <w:p w14:paraId="2CB8D7C4" w14:textId="77777777" w:rsidR="00EA11CA" w:rsidRPr="00EA11CA" w:rsidRDefault="00EA11CA" w:rsidP="00EA11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1CA">
        <w:rPr>
          <w:rFonts w:ascii="Times New Roman" w:hAnsi="Times New Roman" w:cs="Times New Roman"/>
          <w:sz w:val="28"/>
          <w:szCs w:val="28"/>
        </w:rPr>
        <w:t>Управление информационной безопасностью</w:t>
      </w:r>
    </w:p>
    <w:p w14:paraId="4A3A4834" w14:textId="77777777" w:rsidR="00EA11CA" w:rsidRPr="00EA11CA" w:rsidRDefault="00EA11CA" w:rsidP="00EA11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1CA">
        <w:rPr>
          <w:rFonts w:ascii="Times New Roman" w:hAnsi="Times New Roman" w:cs="Times New Roman"/>
          <w:sz w:val="28"/>
          <w:szCs w:val="28"/>
        </w:rPr>
        <w:t>Безопасность информационно-поисковых и аналитических систем</w:t>
      </w:r>
    </w:p>
    <w:p w14:paraId="38F0D01A" w14:textId="77777777" w:rsidR="00EA11CA" w:rsidRPr="00EA11CA" w:rsidRDefault="00EA11CA" w:rsidP="00EA11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1CA">
        <w:rPr>
          <w:rFonts w:ascii="Times New Roman" w:hAnsi="Times New Roman" w:cs="Times New Roman"/>
          <w:sz w:val="28"/>
          <w:szCs w:val="28"/>
        </w:rPr>
        <w:t>Экспертно-криминалистическая деятельность</w:t>
      </w:r>
    </w:p>
    <w:p w14:paraId="096C4DCA" w14:textId="77777777" w:rsidR="00EA11CA" w:rsidRPr="00EA11CA" w:rsidRDefault="00EA11CA" w:rsidP="00EA11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1CA">
        <w:rPr>
          <w:rFonts w:ascii="Times New Roman" w:hAnsi="Times New Roman" w:cs="Times New Roman"/>
          <w:sz w:val="28"/>
          <w:szCs w:val="28"/>
        </w:rPr>
        <w:t>Безопасность специализированных систем баз данных</w:t>
      </w:r>
    </w:p>
    <w:p w14:paraId="1AF0F7C8" w14:textId="77777777" w:rsidR="00EA11CA" w:rsidRPr="00EA11CA" w:rsidRDefault="00EA11CA" w:rsidP="00EA11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1CA">
        <w:rPr>
          <w:rFonts w:ascii="Times New Roman" w:hAnsi="Times New Roman" w:cs="Times New Roman"/>
          <w:sz w:val="28"/>
          <w:szCs w:val="28"/>
        </w:rPr>
        <w:t>Безопасность сетей специального назначения</w:t>
      </w:r>
    </w:p>
    <w:p w14:paraId="295E6C61" w14:textId="77777777" w:rsidR="00EA11CA" w:rsidRPr="00EA11CA" w:rsidRDefault="00EA11CA" w:rsidP="00EA11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1CA">
        <w:rPr>
          <w:rFonts w:ascii="Times New Roman" w:hAnsi="Times New Roman" w:cs="Times New Roman"/>
          <w:sz w:val="28"/>
          <w:szCs w:val="28"/>
        </w:rPr>
        <w:t>Криминалистическая техника и специальные информационные технологии в правоохранительной деятельности</w:t>
      </w:r>
    </w:p>
    <w:p w14:paraId="26708BF9" w14:textId="77777777" w:rsidR="00EA11CA" w:rsidRPr="00EA11CA" w:rsidRDefault="00EA11CA" w:rsidP="00EA11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1CA">
        <w:rPr>
          <w:rFonts w:ascii="Times New Roman" w:hAnsi="Times New Roman" w:cs="Times New Roman"/>
          <w:sz w:val="28"/>
          <w:szCs w:val="28"/>
        </w:rPr>
        <w:t>Административная деятельность органов внутренних дел</w:t>
      </w:r>
    </w:p>
    <w:p w14:paraId="46B694EA" w14:textId="77777777" w:rsidR="00EA11CA" w:rsidRPr="00EA11CA" w:rsidRDefault="00EA11CA" w:rsidP="00EA11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1CA">
        <w:rPr>
          <w:rFonts w:ascii="Times New Roman" w:hAnsi="Times New Roman" w:cs="Times New Roman"/>
          <w:sz w:val="28"/>
          <w:szCs w:val="28"/>
        </w:rPr>
        <w:t>Административная ответственность</w:t>
      </w:r>
    </w:p>
    <w:p w14:paraId="657BBD75" w14:textId="77777777" w:rsidR="00EA11CA" w:rsidRPr="00EA11CA" w:rsidRDefault="00EA11CA" w:rsidP="00EA11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1CA">
        <w:rPr>
          <w:rFonts w:ascii="Times New Roman" w:hAnsi="Times New Roman" w:cs="Times New Roman"/>
          <w:sz w:val="28"/>
          <w:szCs w:val="28"/>
        </w:rPr>
        <w:t>Предупреждение преступлений, совершаемых с использованием информационных технологий</w:t>
      </w:r>
    </w:p>
    <w:p w14:paraId="57201349" w14:textId="77777777" w:rsidR="00EA11CA" w:rsidRPr="00EA11CA" w:rsidRDefault="00EA11CA" w:rsidP="00EA11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1CA">
        <w:rPr>
          <w:rFonts w:ascii="Times New Roman" w:hAnsi="Times New Roman" w:cs="Times New Roman"/>
          <w:sz w:val="28"/>
          <w:szCs w:val="28"/>
        </w:rPr>
        <w:t>Компьютерные вирусы и защита от них</w:t>
      </w:r>
    </w:p>
    <w:p w14:paraId="0490B2F0" w14:textId="77777777" w:rsidR="00EA11CA" w:rsidRPr="00EA11CA" w:rsidRDefault="00EA11CA" w:rsidP="00EA11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1CA">
        <w:rPr>
          <w:rFonts w:ascii="Times New Roman" w:hAnsi="Times New Roman" w:cs="Times New Roman"/>
          <w:sz w:val="28"/>
          <w:szCs w:val="28"/>
        </w:rPr>
        <w:t>Защита программного обеспечения специального назначения</w:t>
      </w:r>
    </w:p>
    <w:p w14:paraId="70CDB56A" w14:textId="69CB69CF" w:rsidR="00EA11CA" w:rsidRDefault="00EA11CA" w:rsidP="00EA11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1CA">
        <w:rPr>
          <w:rFonts w:ascii="Times New Roman" w:hAnsi="Times New Roman" w:cs="Times New Roman"/>
          <w:sz w:val="28"/>
          <w:szCs w:val="28"/>
        </w:rPr>
        <w:t>Практика составления процессуальных документов</w:t>
      </w:r>
    </w:p>
    <w:p w14:paraId="279411C7" w14:textId="77777777" w:rsidR="00EA11CA" w:rsidRPr="00EA11CA" w:rsidRDefault="00EA11CA" w:rsidP="00EA11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1CA">
        <w:rPr>
          <w:rFonts w:ascii="Times New Roman" w:hAnsi="Times New Roman" w:cs="Times New Roman"/>
          <w:sz w:val="28"/>
          <w:szCs w:val="28"/>
        </w:rPr>
        <w:t>Администрирование операционных систем</w:t>
      </w:r>
    </w:p>
    <w:p w14:paraId="3BA726A8" w14:textId="5F3F7DAC" w:rsidR="00EA11CA" w:rsidRDefault="00EA11CA" w:rsidP="00EA11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1CA">
        <w:rPr>
          <w:rFonts w:ascii="Times New Roman" w:hAnsi="Times New Roman" w:cs="Times New Roman"/>
          <w:sz w:val="28"/>
          <w:szCs w:val="28"/>
        </w:rPr>
        <w:t>Администрирование программного обеспечения</w:t>
      </w:r>
    </w:p>
    <w:p w14:paraId="22148FF6" w14:textId="77777777" w:rsidR="00EA11CA" w:rsidRPr="00EA11CA" w:rsidRDefault="00EA11CA" w:rsidP="00EA11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1CA">
        <w:rPr>
          <w:rFonts w:ascii="Times New Roman" w:hAnsi="Times New Roman" w:cs="Times New Roman"/>
          <w:sz w:val="28"/>
          <w:szCs w:val="28"/>
        </w:rPr>
        <w:t>Предупреждение экстремизма и терроризма</w:t>
      </w:r>
    </w:p>
    <w:p w14:paraId="21C51A8F" w14:textId="78A4A2DF" w:rsidR="00EA11CA" w:rsidRDefault="00EA11CA" w:rsidP="00EA11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1CA">
        <w:rPr>
          <w:rFonts w:ascii="Times New Roman" w:hAnsi="Times New Roman" w:cs="Times New Roman"/>
          <w:sz w:val="28"/>
          <w:szCs w:val="28"/>
        </w:rPr>
        <w:t>Предупреждение коррупционной преступности</w:t>
      </w:r>
    </w:p>
    <w:p w14:paraId="6FB3FCED" w14:textId="77777777" w:rsidR="00EA11CA" w:rsidRPr="00EA11CA" w:rsidRDefault="00EA11CA" w:rsidP="00EA11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1CA">
        <w:rPr>
          <w:rFonts w:ascii="Times New Roman" w:hAnsi="Times New Roman" w:cs="Times New Roman"/>
          <w:sz w:val="28"/>
          <w:szCs w:val="28"/>
        </w:rPr>
        <w:t>Баскетбол</w:t>
      </w:r>
    </w:p>
    <w:p w14:paraId="5F092FDC" w14:textId="66FB10AC" w:rsidR="00EA11CA" w:rsidRDefault="00EA11CA" w:rsidP="00EA11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1CA">
        <w:rPr>
          <w:rFonts w:ascii="Times New Roman" w:hAnsi="Times New Roman" w:cs="Times New Roman"/>
          <w:sz w:val="28"/>
          <w:szCs w:val="28"/>
        </w:rPr>
        <w:t>Волейбол</w:t>
      </w:r>
    </w:p>
    <w:p w14:paraId="7CAC6D62" w14:textId="349FD9C0" w:rsidR="00675241" w:rsidRPr="00675241" w:rsidRDefault="00675241" w:rsidP="00EA11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241">
        <w:rPr>
          <w:rFonts w:ascii="Times New Roman" w:hAnsi="Times New Roman" w:cs="Times New Roman"/>
          <w:sz w:val="28"/>
          <w:szCs w:val="28"/>
        </w:rPr>
        <w:t>Организация добровольческой (волонтёрской) деятельности и взаимодействие с социально ориентированными некоммерческими организациями</w:t>
      </w:r>
    </w:p>
    <w:p w14:paraId="7935DC77" w14:textId="7DED370B" w:rsidR="00675241" w:rsidRPr="00675241" w:rsidRDefault="00675241" w:rsidP="006752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241">
        <w:rPr>
          <w:rFonts w:ascii="Times New Roman" w:hAnsi="Times New Roman" w:cs="Times New Roman"/>
          <w:sz w:val="28"/>
          <w:szCs w:val="28"/>
        </w:rPr>
        <w:t>Моделирование бизнес-процессов</w:t>
      </w:r>
    </w:p>
    <w:sectPr w:rsidR="00675241" w:rsidRPr="00675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4C01"/>
    <w:rsid w:val="00025A9F"/>
    <w:rsid w:val="001772FE"/>
    <w:rsid w:val="00675241"/>
    <w:rsid w:val="00C5401F"/>
    <w:rsid w:val="00D14C01"/>
    <w:rsid w:val="00EA11CA"/>
    <w:rsid w:val="00EB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3988B"/>
  <w15:docId w15:val="{221A8DF0-B1BF-4275-A3FB-D7A6E438A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4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Светлана</cp:lastModifiedBy>
  <cp:revision>6</cp:revision>
  <dcterms:created xsi:type="dcterms:W3CDTF">2022-10-31T08:11:00Z</dcterms:created>
  <dcterms:modified xsi:type="dcterms:W3CDTF">2022-10-31T09:14:00Z</dcterms:modified>
</cp:coreProperties>
</file>